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D8" w:rsidRDefault="005A50D8" w:rsidP="00823F2F">
      <w:pPr>
        <w:rPr>
          <w:sz w:val="32"/>
          <w:szCs w:val="32"/>
        </w:rPr>
      </w:pPr>
      <w:r>
        <w:rPr>
          <w:sz w:val="32"/>
          <w:szCs w:val="32"/>
        </w:rPr>
        <w:t>Alva Community Council</w:t>
      </w:r>
    </w:p>
    <w:p w:rsidR="005A50D8" w:rsidRDefault="005A50D8" w:rsidP="00823F2F">
      <w:pPr>
        <w:rPr>
          <w:sz w:val="32"/>
          <w:szCs w:val="32"/>
        </w:rPr>
      </w:pPr>
    </w:p>
    <w:p w:rsidR="00823F2F" w:rsidRDefault="00823F2F" w:rsidP="00823F2F">
      <w:pPr>
        <w:rPr>
          <w:sz w:val="32"/>
          <w:szCs w:val="32"/>
        </w:rPr>
      </w:pPr>
      <w:r w:rsidRPr="00361C8B">
        <w:rPr>
          <w:sz w:val="32"/>
          <w:szCs w:val="32"/>
        </w:rPr>
        <w:t>Standing Orders</w:t>
      </w:r>
    </w:p>
    <w:p w:rsidR="00823F2F" w:rsidRDefault="00823F2F" w:rsidP="00823F2F">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1"/>
        <w:gridCol w:w="7492"/>
      </w:tblGrid>
      <w:tr w:rsidR="00823F2F" w:rsidTr="0087352F">
        <w:tc>
          <w:tcPr>
            <w:tcW w:w="828" w:type="dxa"/>
          </w:tcPr>
          <w:p w:rsidR="00823F2F" w:rsidRPr="00FA215E" w:rsidRDefault="00823F2F" w:rsidP="0087352F">
            <w:pPr>
              <w:rPr>
                <w:b/>
              </w:rPr>
            </w:pPr>
            <w:r w:rsidRPr="00FA215E">
              <w:rPr>
                <w:b/>
              </w:rPr>
              <w:t>1</w:t>
            </w:r>
          </w:p>
        </w:tc>
        <w:tc>
          <w:tcPr>
            <w:tcW w:w="7701" w:type="dxa"/>
          </w:tcPr>
          <w:p w:rsidR="00823F2F" w:rsidRPr="00FA215E" w:rsidRDefault="00823F2F" w:rsidP="0087352F">
            <w:pPr>
              <w:rPr>
                <w:b/>
              </w:rPr>
            </w:pPr>
            <w:r>
              <w:rPr>
                <w:b/>
              </w:rPr>
              <w:t>The first meeting after an election</w:t>
            </w:r>
          </w:p>
        </w:tc>
      </w:tr>
      <w:tr w:rsidR="00823F2F" w:rsidTr="0087352F">
        <w:tc>
          <w:tcPr>
            <w:tcW w:w="828" w:type="dxa"/>
          </w:tcPr>
          <w:p w:rsidR="00823F2F" w:rsidRPr="00FA215E" w:rsidRDefault="00823F2F" w:rsidP="0087352F">
            <w:pPr>
              <w:rPr>
                <w:bCs/>
              </w:rPr>
            </w:pPr>
            <w:r w:rsidRPr="00FA215E">
              <w:rPr>
                <w:bCs/>
              </w:rPr>
              <w:t>1.1</w:t>
            </w:r>
          </w:p>
        </w:tc>
        <w:tc>
          <w:tcPr>
            <w:tcW w:w="7701" w:type="dxa"/>
          </w:tcPr>
          <w:p w:rsidR="00823F2F" w:rsidRPr="00FA215E" w:rsidRDefault="00823F2F" w:rsidP="0087352F">
            <w:r>
              <w:t>In an election year, the Returning Officer will</w:t>
            </w:r>
            <w:r w:rsidR="002846CF">
              <w:t xml:space="preserve"> call the first meeting of the Community C</w:t>
            </w:r>
            <w:r>
              <w:t>ouncil within 28 days from the date of the election.</w:t>
            </w:r>
          </w:p>
        </w:tc>
      </w:tr>
      <w:tr w:rsidR="00823F2F" w:rsidTr="0087352F">
        <w:tc>
          <w:tcPr>
            <w:tcW w:w="828" w:type="dxa"/>
          </w:tcPr>
          <w:p w:rsidR="00823F2F" w:rsidRPr="00FA215E" w:rsidRDefault="00823F2F" w:rsidP="0087352F">
            <w:pPr>
              <w:rPr>
                <w:bCs/>
              </w:rPr>
            </w:pPr>
            <w:r>
              <w:rPr>
                <w:bCs/>
              </w:rPr>
              <w:t>1.2</w:t>
            </w:r>
          </w:p>
        </w:tc>
        <w:tc>
          <w:tcPr>
            <w:tcW w:w="7701" w:type="dxa"/>
          </w:tcPr>
          <w:p w:rsidR="00823F2F" w:rsidRPr="00FA215E" w:rsidRDefault="00823F2F" w:rsidP="0087352F">
            <w:r>
              <w:t xml:space="preserve">At this first meeting the election of a chairperson must be the first item of business at this meeting.  </w:t>
            </w:r>
          </w:p>
        </w:tc>
        <w:bookmarkStart w:id="0" w:name="_GoBack"/>
        <w:bookmarkEnd w:id="0"/>
      </w:tr>
      <w:tr w:rsidR="00823F2F" w:rsidTr="0087352F">
        <w:tc>
          <w:tcPr>
            <w:tcW w:w="828" w:type="dxa"/>
          </w:tcPr>
          <w:p w:rsidR="00823F2F" w:rsidRPr="00FA215E" w:rsidRDefault="00823F2F" w:rsidP="0087352F">
            <w:pPr>
              <w:rPr>
                <w:bCs/>
              </w:rPr>
            </w:pPr>
            <w:r>
              <w:rPr>
                <w:bCs/>
              </w:rPr>
              <w:t>1.3</w:t>
            </w:r>
          </w:p>
        </w:tc>
        <w:tc>
          <w:tcPr>
            <w:tcW w:w="7701" w:type="dxa"/>
          </w:tcPr>
          <w:p w:rsidR="00823F2F" w:rsidRPr="00FA215E" w:rsidRDefault="00823F2F" w:rsidP="0087352F">
            <w:r>
              <w:t>The Community Council may deal with any urgent suitable business, taking account of these standing orders.</w:t>
            </w:r>
          </w:p>
        </w:tc>
      </w:tr>
      <w:tr w:rsidR="00823F2F" w:rsidTr="0087352F">
        <w:tc>
          <w:tcPr>
            <w:tcW w:w="828" w:type="dxa"/>
          </w:tcPr>
          <w:p w:rsidR="00823F2F" w:rsidRPr="00FA215E" w:rsidRDefault="00823F2F" w:rsidP="0087352F">
            <w:pPr>
              <w:rPr>
                <w:bCs/>
              </w:rPr>
            </w:pPr>
            <w:r>
              <w:rPr>
                <w:bCs/>
              </w:rPr>
              <w:t>1.4</w:t>
            </w:r>
          </w:p>
        </w:tc>
        <w:tc>
          <w:tcPr>
            <w:tcW w:w="7701" w:type="dxa"/>
          </w:tcPr>
          <w:p w:rsidR="00823F2F" w:rsidRPr="00FA215E" w:rsidRDefault="00823F2F" w:rsidP="0087352F">
            <w:r>
              <w:t xml:space="preserve">Unless </w:t>
            </w:r>
            <w:r w:rsidR="00BF04FC">
              <w:t xml:space="preserve">a Community Councillor </w:t>
            </w:r>
            <w:r>
              <w:t xml:space="preserve">resigns from any appointment, each of the appointments will stand until the </w:t>
            </w:r>
            <w:r w:rsidRPr="00231822">
              <w:t>next Annual General Meeting</w:t>
            </w:r>
            <w:r>
              <w:t xml:space="preserve">.  </w:t>
            </w:r>
          </w:p>
        </w:tc>
      </w:tr>
      <w:tr w:rsidR="00823F2F" w:rsidTr="0087352F">
        <w:tc>
          <w:tcPr>
            <w:tcW w:w="828" w:type="dxa"/>
          </w:tcPr>
          <w:p w:rsidR="00823F2F" w:rsidRPr="00FA215E" w:rsidRDefault="00823F2F" w:rsidP="0087352F">
            <w:pPr>
              <w:rPr>
                <w:bCs/>
              </w:rPr>
            </w:pPr>
            <w:r>
              <w:rPr>
                <w:bCs/>
              </w:rPr>
              <w:t>1.5</w:t>
            </w:r>
          </w:p>
        </w:tc>
        <w:tc>
          <w:tcPr>
            <w:tcW w:w="7701" w:type="dxa"/>
          </w:tcPr>
          <w:p w:rsidR="00823F2F" w:rsidRDefault="00823F2F" w:rsidP="0087352F">
            <w:r>
              <w:t>The business of the first meeting after establishment will include adoption of a Constitution and Standing Orders.</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Default="00823F2F" w:rsidP="0087352F">
            <w:pPr>
              <w:rPr>
                <w:bCs/>
              </w:rPr>
            </w:pPr>
            <w:r>
              <w:rPr>
                <w:b/>
              </w:rPr>
              <w:t>2</w:t>
            </w:r>
          </w:p>
        </w:tc>
        <w:tc>
          <w:tcPr>
            <w:tcW w:w="7701" w:type="dxa"/>
          </w:tcPr>
          <w:p w:rsidR="00823F2F" w:rsidRPr="00FA215E" w:rsidRDefault="00823F2F" w:rsidP="0087352F">
            <w:pPr>
              <w:ind w:left="720" w:hanging="720"/>
              <w:rPr>
                <w:b/>
              </w:rPr>
            </w:pPr>
            <w:r>
              <w:rPr>
                <w:b/>
              </w:rPr>
              <w:t xml:space="preserve">Ordinary meetings </w:t>
            </w:r>
          </w:p>
        </w:tc>
      </w:tr>
      <w:tr w:rsidR="00823F2F" w:rsidTr="0087352F">
        <w:tc>
          <w:tcPr>
            <w:tcW w:w="828" w:type="dxa"/>
          </w:tcPr>
          <w:p w:rsidR="00823F2F" w:rsidRDefault="00823F2F" w:rsidP="0087352F">
            <w:pPr>
              <w:rPr>
                <w:bCs/>
              </w:rPr>
            </w:pPr>
            <w:r>
              <w:rPr>
                <w:bCs/>
              </w:rPr>
              <w:t>2.1</w:t>
            </w:r>
          </w:p>
        </w:tc>
        <w:tc>
          <w:tcPr>
            <w:tcW w:w="7701" w:type="dxa"/>
          </w:tcPr>
          <w:p w:rsidR="00823F2F" w:rsidRPr="00FA215E" w:rsidRDefault="00823F2F" w:rsidP="0087352F">
            <w:r>
              <w:t xml:space="preserve">Ordinary meetings will usually be held </w:t>
            </w:r>
            <w:r w:rsidRPr="003D0606">
              <w:t>in a pub</w:t>
            </w:r>
            <w:r>
              <w:t>lic venue within the Community C</w:t>
            </w:r>
            <w:r w:rsidRPr="003D0606">
              <w:t xml:space="preserve">ouncil boundary, or other such place as the Community Council </w:t>
            </w:r>
            <w:r>
              <w:t>shall decide from time to time.</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Pr="00F162E2" w:rsidRDefault="00823F2F" w:rsidP="0087352F">
            <w:pPr>
              <w:rPr>
                <w:b/>
              </w:rPr>
            </w:pPr>
            <w:r w:rsidRPr="00F162E2">
              <w:rPr>
                <w:b/>
              </w:rPr>
              <w:t>3</w:t>
            </w:r>
          </w:p>
        </w:tc>
        <w:tc>
          <w:tcPr>
            <w:tcW w:w="7701" w:type="dxa"/>
          </w:tcPr>
          <w:p w:rsidR="00823F2F" w:rsidRPr="00FA215E" w:rsidRDefault="00823F2F" w:rsidP="0087352F">
            <w:pPr>
              <w:rPr>
                <w:b/>
              </w:rPr>
            </w:pPr>
            <w:r>
              <w:rPr>
                <w:b/>
              </w:rPr>
              <w:t xml:space="preserve">Special meetings </w:t>
            </w:r>
          </w:p>
        </w:tc>
      </w:tr>
      <w:tr w:rsidR="00823F2F" w:rsidTr="0087352F">
        <w:tc>
          <w:tcPr>
            <w:tcW w:w="828" w:type="dxa"/>
          </w:tcPr>
          <w:p w:rsidR="00823F2F" w:rsidRDefault="00823F2F" w:rsidP="0087352F">
            <w:pPr>
              <w:rPr>
                <w:bCs/>
              </w:rPr>
            </w:pPr>
            <w:r>
              <w:rPr>
                <w:bCs/>
              </w:rPr>
              <w:t>3.1</w:t>
            </w:r>
          </w:p>
        </w:tc>
        <w:tc>
          <w:tcPr>
            <w:tcW w:w="7701" w:type="dxa"/>
          </w:tcPr>
          <w:p w:rsidR="00823F2F" w:rsidRPr="00FA215E" w:rsidRDefault="00823F2F" w:rsidP="0087352F">
            <w:r>
              <w:t>A special meeting may be called at any t</w:t>
            </w:r>
            <w:r w:rsidR="00BF04FC">
              <w:t xml:space="preserve">ime by a written request to the Secretary </w:t>
            </w:r>
            <w:r>
              <w:t xml:space="preserve">that must specify the business proposed.  </w:t>
            </w:r>
          </w:p>
        </w:tc>
      </w:tr>
      <w:tr w:rsidR="00823F2F" w:rsidTr="0087352F">
        <w:tc>
          <w:tcPr>
            <w:tcW w:w="828" w:type="dxa"/>
          </w:tcPr>
          <w:p w:rsidR="00823F2F" w:rsidRDefault="00823F2F" w:rsidP="0087352F">
            <w:pPr>
              <w:rPr>
                <w:bCs/>
              </w:rPr>
            </w:pPr>
            <w:r>
              <w:rPr>
                <w:bCs/>
              </w:rPr>
              <w:t>3.2</w:t>
            </w:r>
          </w:p>
        </w:tc>
        <w:tc>
          <w:tcPr>
            <w:tcW w:w="7701" w:type="dxa"/>
          </w:tcPr>
          <w:p w:rsidR="00823F2F" w:rsidRDefault="00823F2F" w:rsidP="0087352F">
            <w:r>
              <w:t>The request to hold a specia</w:t>
            </w:r>
            <w:r w:rsidR="00BF04FC">
              <w:t xml:space="preserve">l meeting must be signed by the Chairperson </w:t>
            </w:r>
            <w:r>
              <w:t xml:space="preserve">or by at </w:t>
            </w:r>
            <w:r w:rsidR="00BF04FC">
              <w:t>least three Community C</w:t>
            </w:r>
            <w:r>
              <w:t>ouncillors.</w:t>
            </w:r>
          </w:p>
        </w:tc>
      </w:tr>
      <w:tr w:rsidR="00823F2F" w:rsidTr="0087352F">
        <w:tc>
          <w:tcPr>
            <w:tcW w:w="828" w:type="dxa"/>
          </w:tcPr>
          <w:p w:rsidR="00823F2F" w:rsidRDefault="00823F2F" w:rsidP="0087352F">
            <w:pPr>
              <w:rPr>
                <w:bCs/>
              </w:rPr>
            </w:pPr>
            <w:r>
              <w:rPr>
                <w:bCs/>
              </w:rPr>
              <w:t>3.3</w:t>
            </w:r>
          </w:p>
        </w:tc>
        <w:tc>
          <w:tcPr>
            <w:tcW w:w="7701" w:type="dxa"/>
          </w:tcPr>
          <w:p w:rsidR="00823F2F" w:rsidRDefault="00823F2F" w:rsidP="0087352F">
            <w:r>
              <w:t>The agenda for a special meeting will be limited to items of business where a decision is needed before the item can be discussed at an ordinary meeting of the Community Council or to the item of business set out in the request for the meeting.</w:t>
            </w:r>
          </w:p>
        </w:tc>
      </w:tr>
      <w:tr w:rsidR="00823F2F" w:rsidTr="0087352F">
        <w:tc>
          <w:tcPr>
            <w:tcW w:w="828" w:type="dxa"/>
          </w:tcPr>
          <w:p w:rsidR="00823F2F" w:rsidRDefault="00823F2F" w:rsidP="0087352F">
            <w:pPr>
              <w:rPr>
                <w:bCs/>
              </w:rPr>
            </w:pPr>
            <w:r>
              <w:rPr>
                <w:bCs/>
              </w:rPr>
              <w:t>3.4</w:t>
            </w:r>
          </w:p>
        </w:tc>
        <w:tc>
          <w:tcPr>
            <w:tcW w:w="7701" w:type="dxa"/>
          </w:tcPr>
          <w:p w:rsidR="00823F2F" w:rsidRDefault="00823F2F" w:rsidP="0087352F">
            <w:r>
              <w:t xml:space="preserve">The special meeting will be held within </w:t>
            </w:r>
            <w:r w:rsidR="004A739E">
              <w:t>22</w:t>
            </w:r>
            <w:r>
              <w:t xml:space="preserve"> working days from when the Secretary receives the valid request.</w:t>
            </w:r>
          </w:p>
        </w:tc>
      </w:tr>
      <w:tr w:rsidR="00823F2F" w:rsidTr="0087352F">
        <w:tc>
          <w:tcPr>
            <w:tcW w:w="828" w:type="dxa"/>
          </w:tcPr>
          <w:p w:rsidR="00823F2F" w:rsidRDefault="00823F2F" w:rsidP="0087352F">
            <w:pPr>
              <w:rPr>
                <w:bCs/>
              </w:rPr>
            </w:pPr>
            <w:r>
              <w:rPr>
                <w:bCs/>
              </w:rPr>
              <w:t>3.5</w:t>
            </w:r>
          </w:p>
        </w:tc>
        <w:tc>
          <w:tcPr>
            <w:tcW w:w="7701" w:type="dxa"/>
          </w:tcPr>
          <w:p w:rsidR="00823F2F" w:rsidRDefault="00823F2F" w:rsidP="0087352F">
            <w:r>
              <w:t>The quorum of a special meeting is that set out in the constitution.</w:t>
            </w:r>
          </w:p>
        </w:tc>
      </w:tr>
      <w:tr w:rsidR="00823F2F" w:rsidTr="0087352F">
        <w:tc>
          <w:tcPr>
            <w:tcW w:w="828" w:type="dxa"/>
          </w:tcPr>
          <w:p w:rsidR="00823F2F" w:rsidRDefault="00823F2F" w:rsidP="0087352F">
            <w:pPr>
              <w:rPr>
                <w:bCs/>
              </w:rPr>
            </w:pPr>
            <w:r>
              <w:rPr>
                <w:bCs/>
              </w:rPr>
              <w:t>3.6</w:t>
            </w:r>
          </w:p>
        </w:tc>
        <w:tc>
          <w:tcPr>
            <w:tcW w:w="7701" w:type="dxa"/>
          </w:tcPr>
          <w:p w:rsidR="00823F2F" w:rsidRDefault="00823F2F" w:rsidP="0087352F">
            <w:r>
              <w:t>Standing order 3.4 may not be suspended.</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Pr="00F162E2" w:rsidRDefault="00823F2F" w:rsidP="0087352F">
            <w:pPr>
              <w:rPr>
                <w:b/>
              </w:rPr>
            </w:pPr>
            <w:r w:rsidRPr="00F162E2">
              <w:rPr>
                <w:b/>
              </w:rPr>
              <w:t>4</w:t>
            </w:r>
          </w:p>
        </w:tc>
        <w:tc>
          <w:tcPr>
            <w:tcW w:w="7701" w:type="dxa"/>
          </w:tcPr>
          <w:p w:rsidR="00823F2F" w:rsidRPr="00FA215E" w:rsidRDefault="00823F2F" w:rsidP="0087352F">
            <w:pPr>
              <w:ind w:left="720" w:hanging="720"/>
              <w:rPr>
                <w:b/>
              </w:rPr>
            </w:pPr>
            <w:r>
              <w:rPr>
                <w:b/>
              </w:rPr>
              <w:t>Notices to Community Councillors</w:t>
            </w:r>
          </w:p>
        </w:tc>
      </w:tr>
      <w:tr w:rsidR="00823F2F" w:rsidTr="0087352F">
        <w:tc>
          <w:tcPr>
            <w:tcW w:w="828" w:type="dxa"/>
          </w:tcPr>
          <w:p w:rsidR="00823F2F" w:rsidRDefault="00823F2F" w:rsidP="0087352F">
            <w:pPr>
              <w:rPr>
                <w:bCs/>
              </w:rPr>
            </w:pPr>
            <w:r>
              <w:rPr>
                <w:bCs/>
              </w:rPr>
              <w:t>4.1</w:t>
            </w:r>
          </w:p>
        </w:tc>
        <w:tc>
          <w:tcPr>
            <w:tcW w:w="7701" w:type="dxa"/>
          </w:tcPr>
          <w:p w:rsidR="00823F2F" w:rsidRDefault="00823F2F" w:rsidP="0087352F">
            <w:r>
              <w:t xml:space="preserve">At least </w:t>
            </w:r>
            <w:r w:rsidRPr="00BF4D30">
              <w:t>seven</w:t>
            </w:r>
            <w:r>
              <w:t xml:space="preserve"> clear days before the meeting, the Secretary will give notice of the m</w:t>
            </w:r>
            <w:r w:rsidR="00BF04FC">
              <w:t>eeting and its business to all Community C</w:t>
            </w:r>
            <w:r>
              <w:t xml:space="preserve">ouncillors.  </w:t>
            </w:r>
          </w:p>
        </w:tc>
      </w:tr>
      <w:tr w:rsidR="00823F2F" w:rsidTr="0087352F">
        <w:tc>
          <w:tcPr>
            <w:tcW w:w="828" w:type="dxa"/>
          </w:tcPr>
          <w:p w:rsidR="00823F2F" w:rsidRDefault="00823F2F" w:rsidP="0087352F">
            <w:pPr>
              <w:rPr>
                <w:bCs/>
              </w:rPr>
            </w:pPr>
            <w:r>
              <w:rPr>
                <w:bCs/>
              </w:rPr>
              <w:t>4.2</w:t>
            </w:r>
          </w:p>
        </w:tc>
        <w:tc>
          <w:tcPr>
            <w:tcW w:w="7701" w:type="dxa"/>
          </w:tcPr>
          <w:p w:rsidR="00823F2F" w:rsidRPr="00F17896" w:rsidRDefault="00BF04FC" w:rsidP="0087352F">
            <w:pPr>
              <w:rPr>
                <w:b/>
              </w:rPr>
            </w:pPr>
            <w:r>
              <w:t>A Community C</w:t>
            </w:r>
            <w:r w:rsidR="00823F2F" w:rsidRPr="00F17896">
              <w:t>ouncillor will be deemed to have received notice 48 hours after service of the notice.</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Pr="00F162E2" w:rsidRDefault="00823F2F" w:rsidP="0087352F">
            <w:pPr>
              <w:rPr>
                <w:b/>
              </w:rPr>
            </w:pPr>
            <w:r w:rsidRPr="00F162E2">
              <w:rPr>
                <w:b/>
              </w:rPr>
              <w:t>5</w:t>
            </w:r>
          </w:p>
        </w:tc>
        <w:tc>
          <w:tcPr>
            <w:tcW w:w="7701" w:type="dxa"/>
          </w:tcPr>
          <w:p w:rsidR="00823F2F" w:rsidRPr="00FA215E" w:rsidRDefault="00823F2F" w:rsidP="0087352F">
            <w:pPr>
              <w:ind w:left="720" w:hanging="720"/>
              <w:rPr>
                <w:b/>
              </w:rPr>
            </w:pPr>
            <w:r>
              <w:rPr>
                <w:b/>
              </w:rPr>
              <w:t xml:space="preserve">Notice to the press and public </w:t>
            </w:r>
          </w:p>
        </w:tc>
      </w:tr>
      <w:tr w:rsidR="00823F2F" w:rsidTr="0087352F">
        <w:tc>
          <w:tcPr>
            <w:tcW w:w="828" w:type="dxa"/>
          </w:tcPr>
          <w:p w:rsidR="00823F2F" w:rsidRDefault="00823F2F" w:rsidP="0087352F">
            <w:pPr>
              <w:rPr>
                <w:bCs/>
              </w:rPr>
            </w:pPr>
            <w:r>
              <w:rPr>
                <w:bCs/>
              </w:rPr>
              <w:t>5.1</w:t>
            </w:r>
          </w:p>
        </w:tc>
        <w:tc>
          <w:tcPr>
            <w:tcW w:w="7701" w:type="dxa"/>
          </w:tcPr>
          <w:p w:rsidR="00823F2F" w:rsidRDefault="00823F2F" w:rsidP="0087352F">
            <w:r>
              <w:rPr>
                <w:snapToGrid w:val="0"/>
                <w:color w:val="000000"/>
              </w:rPr>
              <w:t xml:space="preserve">Community Council meetings will be open to the public and the press. </w:t>
            </w:r>
            <w:r>
              <w:t xml:space="preserve">At least </w:t>
            </w:r>
            <w:r w:rsidRPr="00BF4D30">
              <w:t>seven</w:t>
            </w:r>
            <w:r>
              <w:t xml:space="preserve"> clear days before a community council meeting, the community council must publish the time and place of the intended meeting.  </w:t>
            </w:r>
          </w:p>
        </w:tc>
      </w:tr>
      <w:tr w:rsidR="00823F2F" w:rsidTr="0087352F">
        <w:tc>
          <w:tcPr>
            <w:tcW w:w="828" w:type="dxa"/>
          </w:tcPr>
          <w:p w:rsidR="00823F2F" w:rsidRDefault="00823F2F" w:rsidP="0087352F">
            <w:pPr>
              <w:rPr>
                <w:bCs/>
              </w:rPr>
            </w:pPr>
            <w:r>
              <w:rPr>
                <w:bCs/>
              </w:rPr>
              <w:t>5.2</w:t>
            </w:r>
          </w:p>
        </w:tc>
        <w:tc>
          <w:tcPr>
            <w:tcW w:w="7701" w:type="dxa"/>
          </w:tcPr>
          <w:p w:rsidR="00823F2F" w:rsidRDefault="00823F2F" w:rsidP="0087352F">
            <w:r>
              <w:t>Copies of the agenda, minutes and accompanying reports will be available for the public to see</w:t>
            </w:r>
            <w:r w:rsidR="0087352F">
              <w:t>.</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Default="00823F2F" w:rsidP="0087352F">
            <w:pPr>
              <w:rPr>
                <w:bCs/>
              </w:rPr>
            </w:pPr>
            <w:r>
              <w:rPr>
                <w:bCs/>
              </w:rPr>
              <w:t>6</w:t>
            </w:r>
          </w:p>
        </w:tc>
        <w:tc>
          <w:tcPr>
            <w:tcW w:w="7701" w:type="dxa"/>
          </w:tcPr>
          <w:p w:rsidR="00823F2F" w:rsidRPr="00FA215E" w:rsidRDefault="00823F2F" w:rsidP="0087352F">
            <w:pPr>
              <w:ind w:left="720" w:hanging="720"/>
              <w:rPr>
                <w:b/>
              </w:rPr>
            </w:pPr>
            <w:r>
              <w:rPr>
                <w:b/>
              </w:rPr>
              <w:t xml:space="preserve">Urgent business </w:t>
            </w:r>
          </w:p>
        </w:tc>
      </w:tr>
      <w:tr w:rsidR="00823F2F" w:rsidTr="0087352F">
        <w:tc>
          <w:tcPr>
            <w:tcW w:w="828" w:type="dxa"/>
          </w:tcPr>
          <w:p w:rsidR="00823F2F" w:rsidRDefault="00823F2F" w:rsidP="0087352F">
            <w:pPr>
              <w:rPr>
                <w:bCs/>
              </w:rPr>
            </w:pPr>
            <w:r>
              <w:rPr>
                <w:bCs/>
              </w:rPr>
              <w:t>6.1</w:t>
            </w:r>
          </w:p>
        </w:tc>
        <w:tc>
          <w:tcPr>
            <w:tcW w:w="7701" w:type="dxa"/>
          </w:tcPr>
          <w:p w:rsidR="00823F2F" w:rsidRDefault="00823F2F" w:rsidP="0087352F">
            <w:r>
              <w:t>No business, other than that set out on the agenda,</w:t>
            </w:r>
            <w:r w:rsidR="00BF04FC">
              <w:t xml:space="preserve"> will be carried out unless the Chairperson d</w:t>
            </w:r>
            <w:r>
              <w:t>ecides that the item should be discussed as a matter of urgency.</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616835" w:rsidRPr="00616835" w:rsidTr="0087352F">
        <w:tc>
          <w:tcPr>
            <w:tcW w:w="828" w:type="dxa"/>
          </w:tcPr>
          <w:p w:rsidR="00823F2F" w:rsidRPr="00616835" w:rsidRDefault="00823F2F" w:rsidP="0087352F">
            <w:pPr>
              <w:rPr>
                <w:bCs/>
              </w:rPr>
            </w:pPr>
            <w:r w:rsidRPr="00616835">
              <w:rPr>
                <w:bCs/>
              </w:rPr>
              <w:t>7</w:t>
            </w:r>
          </w:p>
        </w:tc>
        <w:tc>
          <w:tcPr>
            <w:tcW w:w="7701" w:type="dxa"/>
          </w:tcPr>
          <w:p w:rsidR="00823F2F" w:rsidRPr="00616835" w:rsidRDefault="00823F2F" w:rsidP="0087352F">
            <w:pPr>
              <w:ind w:left="720" w:hanging="720"/>
              <w:rPr>
                <w:b/>
              </w:rPr>
            </w:pPr>
            <w:r w:rsidRPr="00616835">
              <w:rPr>
                <w:b/>
              </w:rPr>
              <w:t xml:space="preserve">The agenda </w:t>
            </w:r>
          </w:p>
        </w:tc>
      </w:tr>
      <w:tr w:rsidR="00616835" w:rsidRPr="00616835" w:rsidTr="0087352F">
        <w:tc>
          <w:tcPr>
            <w:tcW w:w="828" w:type="dxa"/>
          </w:tcPr>
          <w:p w:rsidR="00823F2F" w:rsidRPr="00616835" w:rsidRDefault="00823F2F" w:rsidP="0087352F">
            <w:pPr>
              <w:rPr>
                <w:bCs/>
              </w:rPr>
            </w:pPr>
            <w:r w:rsidRPr="00616835">
              <w:rPr>
                <w:bCs/>
              </w:rPr>
              <w:t>7.1</w:t>
            </w:r>
          </w:p>
        </w:tc>
        <w:tc>
          <w:tcPr>
            <w:tcW w:w="7701" w:type="dxa"/>
          </w:tcPr>
          <w:p w:rsidR="00823F2F" w:rsidRPr="00616835" w:rsidRDefault="00BF04FC" w:rsidP="0087352F">
            <w:pPr>
              <w:rPr>
                <w:b/>
              </w:rPr>
            </w:pPr>
            <w:r>
              <w:t>Any Community C</w:t>
            </w:r>
            <w:r w:rsidR="00823F2F" w:rsidRPr="00616835">
              <w:t>ouncillor will have the right to have an item placed on the agenda for a meeting, as long as they give the Secretary notice in writing (setting out the nature of the item) at least seven clear days before the date of the relevant meeting</w:t>
            </w:r>
            <w:r w:rsidR="005A50D8" w:rsidRPr="00616835">
              <w:t>.</w:t>
            </w:r>
            <w:r w:rsidR="00823F2F" w:rsidRPr="00616835">
              <w:t xml:space="preserve"> </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Default="00823F2F" w:rsidP="0087352F">
            <w:pPr>
              <w:rPr>
                <w:bCs/>
              </w:rPr>
            </w:pPr>
            <w:r>
              <w:rPr>
                <w:bCs/>
              </w:rPr>
              <w:t>8</w:t>
            </w:r>
          </w:p>
        </w:tc>
        <w:tc>
          <w:tcPr>
            <w:tcW w:w="7701" w:type="dxa"/>
          </w:tcPr>
          <w:p w:rsidR="00823F2F" w:rsidRPr="000C5CFE" w:rsidRDefault="00823F2F" w:rsidP="0087352F">
            <w:pPr>
              <w:ind w:left="720" w:hanging="720"/>
              <w:rPr>
                <w:b/>
              </w:rPr>
            </w:pPr>
            <w:r>
              <w:rPr>
                <w:b/>
              </w:rPr>
              <w:t xml:space="preserve">Quorum </w:t>
            </w:r>
          </w:p>
        </w:tc>
      </w:tr>
      <w:tr w:rsidR="00823F2F" w:rsidTr="0087352F">
        <w:tc>
          <w:tcPr>
            <w:tcW w:w="828" w:type="dxa"/>
          </w:tcPr>
          <w:p w:rsidR="00823F2F" w:rsidRDefault="00823F2F" w:rsidP="0087352F">
            <w:pPr>
              <w:rPr>
                <w:bCs/>
              </w:rPr>
            </w:pPr>
            <w:r>
              <w:rPr>
                <w:bCs/>
              </w:rPr>
              <w:t>8.1</w:t>
            </w:r>
          </w:p>
        </w:tc>
        <w:tc>
          <w:tcPr>
            <w:tcW w:w="7701" w:type="dxa"/>
          </w:tcPr>
          <w:p w:rsidR="00823F2F" w:rsidRPr="00BF04FC" w:rsidRDefault="00BF04FC" w:rsidP="00BF04FC">
            <w:pPr>
              <w:tabs>
                <w:tab w:val="center" w:pos="-2520"/>
                <w:tab w:val="left" w:pos="1440"/>
              </w:tabs>
              <w:rPr>
                <w:szCs w:val="24"/>
              </w:rPr>
            </w:pPr>
            <w:r>
              <w:rPr>
                <w:szCs w:val="24"/>
              </w:rPr>
              <w:t>One half of the number of Community C</w:t>
            </w:r>
            <w:r w:rsidR="00823F2F">
              <w:rPr>
                <w:szCs w:val="24"/>
              </w:rPr>
              <w:t>ouncillors (where there is an odd number the largest number less than half) in post shall be</w:t>
            </w:r>
            <w:r w:rsidR="005A50D8">
              <w:rPr>
                <w:szCs w:val="24"/>
              </w:rPr>
              <w:t xml:space="preserve"> the</w:t>
            </w:r>
            <w:r w:rsidR="00823F2F">
              <w:rPr>
                <w:szCs w:val="24"/>
              </w:rPr>
              <w:t xml:space="preserve"> quorum.</w:t>
            </w:r>
            <w:r>
              <w:rPr>
                <w:szCs w:val="24"/>
              </w:rPr>
              <w:t xml:space="preserve">  </w:t>
            </w:r>
            <w:r w:rsidR="00823F2F">
              <w:t>Information may be exchanged but no business will be carried out at a meeting of the Community Council unless a quorum of councillors is present.</w:t>
            </w:r>
          </w:p>
        </w:tc>
      </w:tr>
      <w:tr w:rsidR="00823F2F" w:rsidTr="0087352F">
        <w:tc>
          <w:tcPr>
            <w:tcW w:w="828" w:type="dxa"/>
          </w:tcPr>
          <w:p w:rsidR="00823F2F" w:rsidRDefault="00823F2F" w:rsidP="0087352F">
            <w:pPr>
              <w:rPr>
                <w:bCs/>
              </w:rPr>
            </w:pPr>
          </w:p>
        </w:tc>
        <w:tc>
          <w:tcPr>
            <w:tcW w:w="7701" w:type="dxa"/>
          </w:tcPr>
          <w:p w:rsidR="00823F2F" w:rsidRDefault="00823F2F" w:rsidP="0087352F"/>
        </w:tc>
      </w:tr>
      <w:tr w:rsidR="00823F2F" w:rsidTr="0087352F">
        <w:tc>
          <w:tcPr>
            <w:tcW w:w="828" w:type="dxa"/>
          </w:tcPr>
          <w:p w:rsidR="00823F2F" w:rsidRDefault="00823F2F" w:rsidP="0087352F">
            <w:pPr>
              <w:rPr>
                <w:bCs/>
              </w:rPr>
            </w:pPr>
            <w:r>
              <w:rPr>
                <w:bCs/>
              </w:rPr>
              <w:t>9</w:t>
            </w:r>
          </w:p>
        </w:tc>
        <w:tc>
          <w:tcPr>
            <w:tcW w:w="7701" w:type="dxa"/>
          </w:tcPr>
          <w:p w:rsidR="00823F2F" w:rsidRPr="000C5CFE" w:rsidRDefault="00823F2F" w:rsidP="0087352F">
            <w:pPr>
              <w:ind w:left="720" w:hanging="720"/>
              <w:rPr>
                <w:b/>
              </w:rPr>
            </w:pPr>
            <w:r>
              <w:rPr>
                <w:b/>
              </w:rPr>
              <w:t>Chairperson</w:t>
            </w:r>
          </w:p>
        </w:tc>
      </w:tr>
      <w:tr w:rsidR="00823F2F" w:rsidTr="0087352F">
        <w:tc>
          <w:tcPr>
            <w:tcW w:w="828" w:type="dxa"/>
          </w:tcPr>
          <w:p w:rsidR="00823F2F" w:rsidRDefault="00823F2F" w:rsidP="0087352F">
            <w:pPr>
              <w:rPr>
                <w:bCs/>
              </w:rPr>
            </w:pPr>
            <w:r>
              <w:rPr>
                <w:bCs/>
              </w:rPr>
              <w:t>9.1</w:t>
            </w:r>
          </w:p>
        </w:tc>
        <w:tc>
          <w:tcPr>
            <w:tcW w:w="7701" w:type="dxa"/>
          </w:tcPr>
          <w:p w:rsidR="00823F2F" w:rsidRPr="000C5CFE" w:rsidRDefault="00823F2F" w:rsidP="0087352F">
            <w:pPr>
              <w:ind w:left="720" w:hanging="720"/>
            </w:pPr>
            <w:r>
              <w:t>The Chairperson, if present, will chair Community Council meetings.</w:t>
            </w:r>
          </w:p>
        </w:tc>
      </w:tr>
      <w:tr w:rsidR="00823F2F" w:rsidTr="0087352F">
        <w:tc>
          <w:tcPr>
            <w:tcW w:w="828" w:type="dxa"/>
          </w:tcPr>
          <w:p w:rsidR="00823F2F" w:rsidRDefault="00823F2F" w:rsidP="0087352F">
            <w:pPr>
              <w:rPr>
                <w:bCs/>
              </w:rPr>
            </w:pPr>
            <w:r>
              <w:rPr>
                <w:bCs/>
              </w:rPr>
              <w:t>9.2</w:t>
            </w:r>
          </w:p>
        </w:tc>
        <w:tc>
          <w:tcPr>
            <w:tcW w:w="7701" w:type="dxa"/>
          </w:tcPr>
          <w:p w:rsidR="00823F2F" w:rsidRDefault="00823F2F" w:rsidP="0087352F">
            <w:r>
              <w:t>If the Chairperson is not present, the Vice-chairperson will chair the meeting.</w:t>
            </w:r>
            <w:r w:rsidR="00BF04FC">
              <w:t xml:space="preserve">  If neither the Chairperson nor</w:t>
            </w:r>
            <w:r>
              <w:t xml:space="preserve"> the Vice-chairperson is at the meeting, the councillors present will decide who will chair the meeting by a show of hands.  </w:t>
            </w:r>
          </w:p>
        </w:tc>
      </w:tr>
      <w:tr w:rsidR="00823F2F" w:rsidTr="0087352F">
        <w:tc>
          <w:tcPr>
            <w:tcW w:w="828" w:type="dxa"/>
          </w:tcPr>
          <w:p w:rsidR="00823F2F" w:rsidRDefault="00823F2F" w:rsidP="0087352F">
            <w:pPr>
              <w:rPr>
                <w:bCs/>
              </w:rPr>
            </w:pPr>
          </w:p>
        </w:tc>
        <w:tc>
          <w:tcPr>
            <w:tcW w:w="7701" w:type="dxa"/>
          </w:tcPr>
          <w:p w:rsidR="00823F2F" w:rsidRDefault="00823F2F" w:rsidP="0087352F">
            <w:pPr>
              <w:ind w:left="720" w:hanging="720"/>
            </w:pPr>
          </w:p>
        </w:tc>
      </w:tr>
      <w:tr w:rsidR="00823F2F" w:rsidTr="0087352F">
        <w:tc>
          <w:tcPr>
            <w:tcW w:w="828" w:type="dxa"/>
          </w:tcPr>
          <w:p w:rsidR="00823F2F" w:rsidRDefault="00823F2F" w:rsidP="0087352F">
            <w:pPr>
              <w:rPr>
                <w:bCs/>
              </w:rPr>
            </w:pPr>
            <w:r>
              <w:rPr>
                <w:bCs/>
              </w:rPr>
              <w:t>10</w:t>
            </w:r>
          </w:p>
        </w:tc>
        <w:tc>
          <w:tcPr>
            <w:tcW w:w="7701" w:type="dxa"/>
          </w:tcPr>
          <w:p w:rsidR="00823F2F" w:rsidRPr="000C5CFE" w:rsidRDefault="00823F2F" w:rsidP="0087352F">
            <w:pPr>
              <w:ind w:left="720" w:hanging="720"/>
              <w:rPr>
                <w:b/>
                <w:szCs w:val="24"/>
              </w:rPr>
            </w:pPr>
            <w:r>
              <w:rPr>
                <w:b/>
                <w:szCs w:val="24"/>
              </w:rPr>
              <w:t>Failure to go to meetings</w:t>
            </w:r>
          </w:p>
        </w:tc>
      </w:tr>
      <w:tr w:rsidR="00823F2F" w:rsidTr="0087352F">
        <w:tc>
          <w:tcPr>
            <w:tcW w:w="828" w:type="dxa"/>
          </w:tcPr>
          <w:p w:rsidR="00823F2F" w:rsidRDefault="00823F2F" w:rsidP="0087352F">
            <w:pPr>
              <w:rPr>
                <w:bCs/>
              </w:rPr>
            </w:pPr>
            <w:r>
              <w:rPr>
                <w:bCs/>
              </w:rPr>
              <w:t>10.1</w:t>
            </w:r>
          </w:p>
        </w:tc>
        <w:tc>
          <w:tcPr>
            <w:tcW w:w="7701" w:type="dxa"/>
          </w:tcPr>
          <w:p w:rsidR="00823F2F" w:rsidRPr="000C5CFE" w:rsidRDefault="00ED5E04" w:rsidP="0087352F">
            <w:pPr>
              <w:rPr>
                <w:szCs w:val="24"/>
              </w:rPr>
            </w:pPr>
            <w:r>
              <w:rPr>
                <w:szCs w:val="24"/>
              </w:rPr>
              <w:t>If a Community Councillor fails to attend three c</w:t>
            </w:r>
            <w:r w:rsidR="00823F2F">
              <w:rPr>
                <w:szCs w:val="24"/>
              </w:rPr>
              <w:t>onsecutive Community Council mee</w:t>
            </w:r>
            <w:r w:rsidR="00D80C9C">
              <w:rPr>
                <w:szCs w:val="24"/>
              </w:rPr>
              <w:t>tings, the c</w:t>
            </w:r>
            <w:r w:rsidR="00345BE7">
              <w:rPr>
                <w:szCs w:val="24"/>
              </w:rPr>
              <w:t xml:space="preserve">ouncillor shall be </w:t>
            </w:r>
            <w:r w:rsidR="00823F2F">
              <w:rPr>
                <w:szCs w:val="24"/>
              </w:rPr>
              <w:t xml:space="preserve">disqualified from the Community Council, unless the Community Council grant them leave of absence in writing.  </w:t>
            </w:r>
          </w:p>
        </w:tc>
      </w:tr>
      <w:tr w:rsidR="00823F2F" w:rsidTr="0087352F">
        <w:tc>
          <w:tcPr>
            <w:tcW w:w="828" w:type="dxa"/>
          </w:tcPr>
          <w:p w:rsidR="00823F2F" w:rsidRDefault="00823F2F" w:rsidP="0087352F">
            <w:pPr>
              <w:rPr>
                <w:bCs/>
              </w:rPr>
            </w:pPr>
            <w:r>
              <w:rPr>
                <w:bCs/>
              </w:rPr>
              <w:t>10.2</w:t>
            </w:r>
          </w:p>
        </w:tc>
        <w:tc>
          <w:tcPr>
            <w:tcW w:w="7701" w:type="dxa"/>
          </w:tcPr>
          <w:p w:rsidR="00823F2F" w:rsidRDefault="00ED5E04" w:rsidP="0087352F">
            <w:pPr>
              <w:rPr>
                <w:szCs w:val="24"/>
              </w:rPr>
            </w:pPr>
            <w:r>
              <w:rPr>
                <w:szCs w:val="24"/>
              </w:rPr>
              <w:t>If a Community C</w:t>
            </w:r>
            <w:r w:rsidR="00823F2F">
              <w:rPr>
                <w:szCs w:val="24"/>
              </w:rPr>
              <w:t xml:space="preserve">ouncillor is not able to go to the meeting for whatever reason, he or she may give his or her </w:t>
            </w:r>
            <w:r>
              <w:rPr>
                <w:szCs w:val="24"/>
              </w:rPr>
              <w:t xml:space="preserve">apologies either by telling the Secretary </w:t>
            </w:r>
            <w:r w:rsidR="00823F2F">
              <w:rPr>
                <w:szCs w:val="24"/>
              </w:rPr>
              <w:t>(before t</w:t>
            </w:r>
            <w:r>
              <w:rPr>
                <w:szCs w:val="24"/>
              </w:rPr>
              <w:t>he meeting) or through another Community C</w:t>
            </w:r>
            <w:r w:rsidR="00823F2F">
              <w:rPr>
                <w:szCs w:val="24"/>
              </w:rPr>
              <w:t>ouncillor who will give the apology at the beginning of the meeting.  Only these apologies will be recorded in the minutes.</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823F2F" w:rsidP="0087352F">
            <w:pPr>
              <w:rPr>
                <w:bCs/>
              </w:rPr>
            </w:pPr>
            <w:r>
              <w:rPr>
                <w:bCs/>
              </w:rPr>
              <w:t>11</w:t>
            </w:r>
          </w:p>
        </w:tc>
        <w:tc>
          <w:tcPr>
            <w:tcW w:w="7701" w:type="dxa"/>
          </w:tcPr>
          <w:p w:rsidR="00823F2F" w:rsidRPr="000C5CFE" w:rsidRDefault="00823F2F" w:rsidP="0087352F">
            <w:pPr>
              <w:ind w:left="720" w:hanging="720"/>
              <w:rPr>
                <w:b/>
                <w:szCs w:val="24"/>
              </w:rPr>
            </w:pPr>
            <w:r>
              <w:rPr>
                <w:b/>
                <w:szCs w:val="24"/>
              </w:rPr>
              <w:t xml:space="preserve">Including the public in meetings </w:t>
            </w:r>
          </w:p>
        </w:tc>
      </w:tr>
      <w:tr w:rsidR="00823F2F" w:rsidTr="0087352F">
        <w:tc>
          <w:tcPr>
            <w:tcW w:w="828" w:type="dxa"/>
          </w:tcPr>
          <w:p w:rsidR="00823F2F" w:rsidRDefault="00823F2F" w:rsidP="0087352F">
            <w:pPr>
              <w:rPr>
                <w:bCs/>
              </w:rPr>
            </w:pPr>
            <w:r>
              <w:rPr>
                <w:bCs/>
              </w:rPr>
              <w:t>11.1</w:t>
            </w:r>
          </w:p>
        </w:tc>
        <w:tc>
          <w:tcPr>
            <w:tcW w:w="7701" w:type="dxa"/>
          </w:tcPr>
          <w:p w:rsidR="00823F2F" w:rsidRPr="00F17896" w:rsidRDefault="00823F2F" w:rsidP="0087352F">
            <w:pPr>
              <w:rPr>
                <w:szCs w:val="24"/>
              </w:rPr>
            </w:pPr>
            <w:r>
              <w:rPr>
                <w:szCs w:val="24"/>
              </w:rPr>
              <w:t>Members of the public may go to Community Council meetings as observers.  However, if there is any disruptive behaviour, the Community Council have the right to ask any member or members of the public to leave.</w:t>
            </w:r>
          </w:p>
        </w:tc>
      </w:tr>
      <w:tr w:rsidR="00823F2F" w:rsidTr="0087352F">
        <w:tc>
          <w:tcPr>
            <w:tcW w:w="828" w:type="dxa"/>
          </w:tcPr>
          <w:p w:rsidR="00823F2F" w:rsidRDefault="00823F2F" w:rsidP="0087352F">
            <w:pPr>
              <w:rPr>
                <w:bCs/>
              </w:rPr>
            </w:pPr>
            <w:r>
              <w:rPr>
                <w:bCs/>
              </w:rPr>
              <w:t>11.2</w:t>
            </w:r>
          </w:p>
        </w:tc>
        <w:tc>
          <w:tcPr>
            <w:tcW w:w="7701" w:type="dxa"/>
          </w:tcPr>
          <w:p w:rsidR="00823F2F" w:rsidRDefault="00823F2F" w:rsidP="0087352F">
            <w:pPr>
              <w:rPr>
                <w:szCs w:val="24"/>
              </w:rPr>
            </w:pPr>
            <w:r>
              <w:rPr>
                <w:szCs w:val="24"/>
              </w:rPr>
              <w:t xml:space="preserve">Standing Order </w:t>
            </w:r>
            <w:r w:rsidRPr="007C5EA5">
              <w:rPr>
                <w:szCs w:val="24"/>
              </w:rPr>
              <w:t>11.1</w:t>
            </w:r>
            <w:r>
              <w:rPr>
                <w:szCs w:val="24"/>
              </w:rPr>
              <w:t xml:space="preserve"> may not be suspended</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RPr="00F033E1" w:rsidTr="0087352F">
        <w:tc>
          <w:tcPr>
            <w:tcW w:w="828" w:type="dxa"/>
          </w:tcPr>
          <w:p w:rsidR="00823F2F" w:rsidRPr="00F033E1" w:rsidRDefault="00823F2F" w:rsidP="0087352F">
            <w:pPr>
              <w:rPr>
                <w:bCs/>
              </w:rPr>
            </w:pPr>
            <w:r w:rsidRPr="00F033E1">
              <w:rPr>
                <w:bCs/>
              </w:rPr>
              <w:t>12</w:t>
            </w:r>
          </w:p>
        </w:tc>
        <w:tc>
          <w:tcPr>
            <w:tcW w:w="7701" w:type="dxa"/>
          </w:tcPr>
          <w:p w:rsidR="00823F2F" w:rsidRPr="00F033E1" w:rsidRDefault="002846CF" w:rsidP="0087352F">
            <w:pPr>
              <w:ind w:left="720" w:hanging="720"/>
              <w:rPr>
                <w:b/>
                <w:szCs w:val="24"/>
              </w:rPr>
            </w:pPr>
            <w:r>
              <w:rPr>
                <w:b/>
                <w:szCs w:val="24"/>
              </w:rPr>
              <w:t>Rights of Community C</w:t>
            </w:r>
            <w:r w:rsidR="00823F2F" w:rsidRPr="00F033E1">
              <w:rPr>
                <w:b/>
                <w:szCs w:val="24"/>
              </w:rPr>
              <w:t xml:space="preserve">ouncillors </w:t>
            </w:r>
          </w:p>
        </w:tc>
      </w:tr>
      <w:tr w:rsidR="00823F2F" w:rsidRPr="00F033E1" w:rsidTr="0087352F">
        <w:tc>
          <w:tcPr>
            <w:tcW w:w="828" w:type="dxa"/>
          </w:tcPr>
          <w:p w:rsidR="00823F2F" w:rsidRPr="00F033E1" w:rsidRDefault="00823F2F" w:rsidP="0087352F">
            <w:pPr>
              <w:rPr>
                <w:bCs/>
              </w:rPr>
            </w:pPr>
            <w:r w:rsidRPr="00F033E1">
              <w:rPr>
                <w:bCs/>
              </w:rPr>
              <w:t>12.1</w:t>
            </w:r>
          </w:p>
        </w:tc>
        <w:tc>
          <w:tcPr>
            <w:tcW w:w="7701" w:type="dxa"/>
          </w:tcPr>
          <w:p w:rsidR="00823F2F" w:rsidRDefault="00823F2F" w:rsidP="0087352F">
            <w:pPr>
              <w:rPr>
                <w:szCs w:val="24"/>
              </w:rPr>
            </w:pPr>
            <w:r w:rsidRPr="00F033E1">
              <w:rPr>
                <w:szCs w:val="24"/>
              </w:rPr>
              <w:t>C</w:t>
            </w:r>
            <w:r w:rsidR="00ED5E04">
              <w:rPr>
                <w:szCs w:val="24"/>
              </w:rPr>
              <w:t>ommunity C</w:t>
            </w:r>
            <w:r w:rsidRPr="00F033E1">
              <w:rPr>
                <w:szCs w:val="24"/>
              </w:rPr>
              <w:t xml:space="preserve">ouncillors will receive </w:t>
            </w:r>
            <w:r>
              <w:rPr>
                <w:szCs w:val="24"/>
              </w:rPr>
              <w:t>from the Community C</w:t>
            </w:r>
            <w:r w:rsidRPr="00F033E1">
              <w:rPr>
                <w:szCs w:val="24"/>
              </w:rPr>
              <w:t>ouncil copies of all governing documents and meeting papers.</w:t>
            </w:r>
          </w:p>
          <w:p w:rsidR="005A05AF" w:rsidRDefault="005A05AF" w:rsidP="0087352F">
            <w:pPr>
              <w:rPr>
                <w:szCs w:val="24"/>
              </w:rPr>
            </w:pPr>
          </w:p>
          <w:p w:rsidR="005A05AF" w:rsidRPr="00F033E1" w:rsidRDefault="005A05AF" w:rsidP="0087352F">
            <w:pPr>
              <w:rPr>
                <w:b/>
                <w:szCs w:val="24"/>
              </w:rPr>
            </w:pPr>
          </w:p>
        </w:tc>
      </w:tr>
      <w:tr w:rsidR="00823F2F" w:rsidTr="0087352F">
        <w:tc>
          <w:tcPr>
            <w:tcW w:w="828" w:type="dxa"/>
          </w:tcPr>
          <w:p w:rsidR="00823F2F" w:rsidRDefault="00823F2F" w:rsidP="0087352F">
            <w:pPr>
              <w:rPr>
                <w:bCs/>
              </w:rPr>
            </w:pPr>
          </w:p>
        </w:tc>
        <w:tc>
          <w:tcPr>
            <w:tcW w:w="7701" w:type="dxa"/>
          </w:tcPr>
          <w:p w:rsidR="00823F2F" w:rsidRDefault="00823F2F" w:rsidP="0087352F">
            <w:pPr>
              <w:ind w:left="720" w:hanging="720"/>
              <w:rPr>
                <w:b/>
                <w:szCs w:val="24"/>
              </w:rPr>
            </w:pPr>
          </w:p>
        </w:tc>
      </w:tr>
      <w:tr w:rsidR="004A739E" w:rsidRPr="004A739E" w:rsidTr="0087352F">
        <w:tc>
          <w:tcPr>
            <w:tcW w:w="828" w:type="dxa"/>
          </w:tcPr>
          <w:p w:rsidR="00345BE7" w:rsidRPr="004A739E" w:rsidRDefault="004A739E" w:rsidP="0087352F">
            <w:pPr>
              <w:rPr>
                <w:bCs/>
              </w:rPr>
            </w:pPr>
            <w:r w:rsidRPr="004A739E">
              <w:rPr>
                <w:bCs/>
              </w:rPr>
              <w:lastRenderedPageBreak/>
              <w:t>13</w:t>
            </w:r>
          </w:p>
        </w:tc>
        <w:tc>
          <w:tcPr>
            <w:tcW w:w="7701" w:type="dxa"/>
          </w:tcPr>
          <w:p w:rsidR="00345BE7" w:rsidRPr="00493F55" w:rsidRDefault="00493F55" w:rsidP="00345BE7">
            <w:pPr>
              <w:ind w:left="720" w:hanging="720"/>
              <w:rPr>
                <w:b/>
                <w:szCs w:val="24"/>
              </w:rPr>
            </w:pPr>
            <w:r w:rsidRPr="00493F55">
              <w:rPr>
                <w:b/>
                <w:szCs w:val="24"/>
              </w:rPr>
              <w:t>Responsibilities of Community C</w:t>
            </w:r>
            <w:r w:rsidR="00345BE7" w:rsidRPr="00493F55">
              <w:rPr>
                <w:b/>
                <w:szCs w:val="24"/>
              </w:rPr>
              <w:t xml:space="preserve">ouncillors </w:t>
            </w:r>
          </w:p>
        </w:tc>
      </w:tr>
      <w:tr w:rsidR="004A739E" w:rsidRPr="004A739E" w:rsidTr="0087352F">
        <w:tc>
          <w:tcPr>
            <w:tcW w:w="828" w:type="dxa"/>
          </w:tcPr>
          <w:p w:rsidR="00345BE7" w:rsidRPr="004A739E" w:rsidRDefault="004A739E" w:rsidP="006710A3">
            <w:pPr>
              <w:rPr>
                <w:bCs/>
              </w:rPr>
            </w:pPr>
            <w:r w:rsidRPr="004A739E">
              <w:rPr>
                <w:bCs/>
              </w:rPr>
              <w:t>13</w:t>
            </w:r>
            <w:r w:rsidR="00345BE7" w:rsidRPr="004A739E">
              <w:rPr>
                <w:bCs/>
              </w:rPr>
              <w:t>.1</w:t>
            </w:r>
          </w:p>
        </w:tc>
        <w:tc>
          <w:tcPr>
            <w:tcW w:w="7701" w:type="dxa"/>
          </w:tcPr>
          <w:p w:rsidR="00345BE7" w:rsidRPr="00493F55" w:rsidRDefault="005A50D8" w:rsidP="00661A6F">
            <w:pPr>
              <w:rPr>
                <w:szCs w:val="24"/>
              </w:rPr>
            </w:pPr>
            <w:r w:rsidRPr="00493F55">
              <w:rPr>
                <w:szCs w:val="24"/>
              </w:rPr>
              <w:t>C</w:t>
            </w:r>
            <w:r w:rsidR="00493F55" w:rsidRPr="00493F55">
              <w:rPr>
                <w:szCs w:val="24"/>
              </w:rPr>
              <w:t>ommunity C</w:t>
            </w:r>
            <w:r w:rsidRPr="00493F55">
              <w:rPr>
                <w:szCs w:val="24"/>
              </w:rPr>
              <w:t>ouncillors</w:t>
            </w:r>
            <w:r w:rsidR="0087352F" w:rsidRPr="00493F55">
              <w:rPr>
                <w:szCs w:val="24"/>
              </w:rPr>
              <w:t xml:space="preserve"> </w:t>
            </w:r>
            <w:r w:rsidR="00661A6F" w:rsidRPr="00493F55">
              <w:rPr>
                <w:szCs w:val="24"/>
              </w:rPr>
              <w:t>will observe</w:t>
            </w:r>
            <w:r w:rsidR="00345BE7" w:rsidRPr="00493F55">
              <w:rPr>
                <w:szCs w:val="24"/>
              </w:rPr>
              <w:t xml:space="preserve"> the Code of Conduct adopted by the community council</w:t>
            </w:r>
            <w:r w:rsidR="006710A3" w:rsidRPr="00493F55">
              <w:rPr>
                <w:szCs w:val="24"/>
              </w:rPr>
              <w:t xml:space="preserve"> </w:t>
            </w:r>
            <w:r w:rsidR="00661A6F" w:rsidRPr="00493F55">
              <w:rPr>
                <w:szCs w:val="24"/>
              </w:rPr>
              <w:t xml:space="preserve">when participating in meetings and when transacting community council business </w:t>
            </w:r>
            <w:r w:rsidR="006710A3" w:rsidRPr="00493F55">
              <w:rPr>
                <w:szCs w:val="24"/>
              </w:rPr>
              <w:t xml:space="preserve">and </w:t>
            </w:r>
            <w:r w:rsidR="00661A6F" w:rsidRPr="00493F55">
              <w:rPr>
                <w:szCs w:val="24"/>
              </w:rPr>
              <w:t>will</w:t>
            </w:r>
            <w:r w:rsidR="00FA505A" w:rsidRPr="00493F55">
              <w:rPr>
                <w:szCs w:val="24"/>
              </w:rPr>
              <w:t xml:space="preserve"> observe </w:t>
            </w:r>
            <w:r w:rsidRPr="00493F55">
              <w:rPr>
                <w:szCs w:val="24"/>
              </w:rPr>
              <w:t xml:space="preserve">Alva Community Council’s </w:t>
            </w:r>
            <w:r w:rsidR="00FA505A" w:rsidRPr="00493F55">
              <w:rPr>
                <w:szCs w:val="24"/>
              </w:rPr>
              <w:t>guid</w:t>
            </w:r>
            <w:r w:rsidRPr="00493F55">
              <w:rPr>
                <w:szCs w:val="24"/>
              </w:rPr>
              <w:t>ance and operational procedures.</w:t>
            </w:r>
          </w:p>
        </w:tc>
      </w:tr>
      <w:tr w:rsidR="004A739E" w:rsidRPr="004A739E" w:rsidTr="0087352F">
        <w:tc>
          <w:tcPr>
            <w:tcW w:w="828" w:type="dxa"/>
          </w:tcPr>
          <w:p w:rsidR="00345BE7" w:rsidRPr="004A739E" w:rsidRDefault="004A739E" w:rsidP="0087352F">
            <w:pPr>
              <w:rPr>
                <w:bCs/>
              </w:rPr>
            </w:pPr>
            <w:r w:rsidRPr="004A739E">
              <w:rPr>
                <w:bCs/>
              </w:rPr>
              <w:t>13</w:t>
            </w:r>
            <w:r w:rsidR="006710A3" w:rsidRPr="004A739E">
              <w:rPr>
                <w:bCs/>
              </w:rPr>
              <w:t>.2</w:t>
            </w:r>
          </w:p>
        </w:tc>
        <w:tc>
          <w:tcPr>
            <w:tcW w:w="7701" w:type="dxa"/>
          </w:tcPr>
          <w:p w:rsidR="00345BE7" w:rsidRPr="00493F55" w:rsidRDefault="006710A3" w:rsidP="00A5311D">
            <w:pPr>
              <w:rPr>
                <w:szCs w:val="24"/>
              </w:rPr>
            </w:pPr>
            <w:r w:rsidRPr="00493F55">
              <w:rPr>
                <w:szCs w:val="24"/>
              </w:rPr>
              <w:t xml:space="preserve">The Chairperson may, at a properly-convened meeting, enter a motion to </w:t>
            </w:r>
            <w:r w:rsidR="00A5311D" w:rsidRPr="00493F55">
              <w:rPr>
                <w:szCs w:val="24"/>
              </w:rPr>
              <w:t>sanction</w:t>
            </w:r>
            <w:r w:rsidR="004A739E" w:rsidRPr="00493F55">
              <w:rPr>
                <w:szCs w:val="24"/>
              </w:rPr>
              <w:t>,</w:t>
            </w:r>
            <w:r w:rsidR="00A5311D" w:rsidRPr="00493F55">
              <w:rPr>
                <w:szCs w:val="24"/>
              </w:rPr>
              <w:t xml:space="preserve"> up to and including </w:t>
            </w:r>
            <w:r w:rsidRPr="00493F55">
              <w:rPr>
                <w:szCs w:val="24"/>
              </w:rPr>
              <w:t>suspen</w:t>
            </w:r>
            <w:r w:rsidR="00A5311D" w:rsidRPr="00493F55">
              <w:rPr>
                <w:szCs w:val="24"/>
              </w:rPr>
              <w:t>sion</w:t>
            </w:r>
            <w:r w:rsidRPr="00493F55">
              <w:rPr>
                <w:szCs w:val="24"/>
              </w:rPr>
              <w:t xml:space="preserve"> for a period</w:t>
            </w:r>
            <w:r w:rsidR="00493F55" w:rsidRPr="00493F55">
              <w:rPr>
                <w:szCs w:val="24"/>
              </w:rPr>
              <w:t xml:space="preserve"> </w:t>
            </w:r>
            <w:proofErr w:type="gramStart"/>
            <w:r w:rsidR="00493F55" w:rsidRPr="00493F55">
              <w:rPr>
                <w:szCs w:val="24"/>
              </w:rPr>
              <w:t xml:space="preserve">of </w:t>
            </w:r>
            <w:r w:rsidRPr="00493F55">
              <w:rPr>
                <w:szCs w:val="24"/>
              </w:rPr>
              <w:t xml:space="preserve"> time</w:t>
            </w:r>
            <w:proofErr w:type="gramEnd"/>
            <w:r w:rsidRPr="00493F55">
              <w:rPr>
                <w:szCs w:val="24"/>
              </w:rPr>
              <w:t xml:space="preserve"> which he or she considers proportionate</w:t>
            </w:r>
            <w:r w:rsidR="004A739E" w:rsidRPr="00493F55">
              <w:rPr>
                <w:szCs w:val="24"/>
              </w:rPr>
              <w:t>,</w:t>
            </w:r>
            <w:r w:rsidRPr="00493F55">
              <w:rPr>
                <w:szCs w:val="24"/>
              </w:rPr>
              <w:t xml:space="preserve"> </w:t>
            </w:r>
            <w:r w:rsidR="00FA505A" w:rsidRPr="00493F55">
              <w:rPr>
                <w:szCs w:val="24"/>
              </w:rPr>
              <w:t xml:space="preserve">a </w:t>
            </w:r>
            <w:r w:rsidR="00493F55" w:rsidRPr="00493F55">
              <w:rPr>
                <w:szCs w:val="24"/>
              </w:rPr>
              <w:t>Community C</w:t>
            </w:r>
            <w:r w:rsidR="00FA505A" w:rsidRPr="00493F55">
              <w:rPr>
                <w:szCs w:val="24"/>
              </w:rPr>
              <w:t>ouncillor</w:t>
            </w:r>
            <w:r w:rsidRPr="00493F55">
              <w:rPr>
                <w:szCs w:val="24"/>
              </w:rPr>
              <w:t xml:space="preserve"> who habitually </w:t>
            </w:r>
            <w:r w:rsidR="00FA505A" w:rsidRPr="00493F55">
              <w:rPr>
                <w:szCs w:val="24"/>
              </w:rPr>
              <w:t xml:space="preserve">acts </w:t>
            </w:r>
            <w:r w:rsidRPr="00493F55">
              <w:rPr>
                <w:szCs w:val="24"/>
              </w:rPr>
              <w:t>in breach</w:t>
            </w:r>
            <w:r w:rsidR="00FA505A" w:rsidRPr="00493F55">
              <w:rPr>
                <w:szCs w:val="24"/>
              </w:rPr>
              <w:t xml:space="preserve"> of the Code of Conduct.</w:t>
            </w:r>
          </w:p>
        </w:tc>
      </w:tr>
      <w:tr w:rsidR="006710A3" w:rsidTr="0087352F">
        <w:tc>
          <w:tcPr>
            <w:tcW w:w="828" w:type="dxa"/>
          </w:tcPr>
          <w:p w:rsidR="006710A3" w:rsidRDefault="006710A3" w:rsidP="0087352F">
            <w:pPr>
              <w:rPr>
                <w:bCs/>
              </w:rPr>
            </w:pPr>
          </w:p>
        </w:tc>
        <w:tc>
          <w:tcPr>
            <w:tcW w:w="7701" w:type="dxa"/>
          </w:tcPr>
          <w:p w:rsidR="006710A3" w:rsidRDefault="006710A3" w:rsidP="0087352F">
            <w:pPr>
              <w:ind w:left="720" w:hanging="720"/>
              <w:rPr>
                <w:b/>
                <w:szCs w:val="24"/>
              </w:rPr>
            </w:pPr>
          </w:p>
        </w:tc>
      </w:tr>
      <w:tr w:rsidR="00823F2F" w:rsidTr="0087352F">
        <w:tc>
          <w:tcPr>
            <w:tcW w:w="828" w:type="dxa"/>
          </w:tcPr>
          <w:p w:rsidR="00823F2F" w:rsidRDefault="004A739E" w:rsidP="0087352F">
            <w:pPr>
              <w:rPr>
                <w:bCs/>
              </w:rPr>
            </w:pPr>
            <w:r>
              <w:rPr>
                <w:bCs/>
              </w:rPr>
              <w:t>14</w:t>
            </w:r>
          </w:p>
        </w:tc>
        <w:tc>
          <w:tcPr>
            <w:tcW w:w="7701" w:type="dxa"/>
          </w:tcPr>
          <w:p w:rsidR="00823F2F" w:rsidRDefault="00823F2F" w:rsidP="0087352F">
            <w:pPr>
              <w:ind w:left="720" w:hanging="720"/>
              <w:rPr>
                <w:b/>
                <w:szCs w:val="24"/>
              </w:rPr>
            </w:pPr>
            <w:r>
              <w:rPr>
                <w:b/>
                <w:szCs w:val="24"/>
              </w:rPr>
              <w:t>The order of business</w:t>
            </w:r>
          </w:p>
        </w:tc>
      </w:tr>
      <w:tr w:rsidR="00823F2F" w:rsidTr="0087352F">
        <w:tc>
          <w:tcPr>
            <w:tcW w:w="828" w:type="dxa"/>
          </w:tcPr>
          <w:p w:rsidR="00823F2F" w:rsidRDefault="00823F2F" w:rsidP="004A739E">
            <w:pPr>
              <w:rPr>
                <w:bCs/>
              </w:rPr>
            </w:pPr>
            <w:r>
              <w:rPr>
                <w:bCs/>
              </w:rPr>
              <w:t>1</w:t>
            </w:r>
            <w:r w:rsidR="004A739E">
              <w:rPr>
                <w:bCs/>
              </w:rPr>
              <w:t>4</w:t>
            </w:r>
            <w:r>
              <w:rPr>
                <w:bCs/>
              </w:rPr>
              <w:t>.1</w:t>
            </w:r>
          </w:p>
        </w:tc>
        <w:tc>
          <w:tcPr>
            <w:tcW w:w="7701" w:type="dxa"/>
          </w:tcPr>
          <w:p w:rsidR="00823F2F" w:rsidRDefault="00823F2F" w:rsidP="0087352F">
            <w:pPr>
              <w:rPr>
                <w:szCs w:val="24"/>
              </w:rPr>
            </w:pPr>
            <w:r>
              <w:rPr>
                <w:szCs w:val="24"/>
              </w:rPr>
              <w:t>Business at ordinary meetings of the Community Council will usually take place in the following order.</w:t>
            </w:r>
          </w:p>
          <w:p w:rsidR="00823F2F" w:rsidRDefault="00823F2F" w:rsidP="00823F2F">
            <w:pPr>
              <w:numPr>
                <w:ilvl w:val="0"/>
                <w:numId w:val="1"/>
              </w:numPr>
              <w:rPr>
                <w:szCs w:val="24"/>
              </w:rPr>
            </w:pPr>
            <w:r>
              <w:rPr>
                <w:szCs w:val="24"/>
              </w:rPr>
              <w:t>Recording the names of members present at the meeting.</w:t>
            </w:r>
          </w:p>
          <w:p w:rsidR="00823F2F" w:rsidRDefault="00823F2F" w:rsidP="00823F2F">
            <w:pPr>
              <w:numPr>
                <w:ilvl w:val="0"/>
                <w:numId w:val="1"/>
              </w:numPr>
              <w:rPr>
                <w:szCs w:val="24"/>
              </w:rPr>
            </w:pPr>
            <w:r>
              <w:rPr>
                <w:szCs w:val="24"/>
              </w:rPr>
              <w:t>Recording apologies.</w:t>
            </w:r>
          </w:p>
          <w:p w:rsidR="00823F2F" w:rsidRPr="002D129C" w:rsidRDefault="00823F2F" w:rsidP="00823F2F">
            <w:pPr>
              <w:numPr>
                <w:ilvl w:val="0"/>
                <w:numId w:val="1"/>
              </w:numPr>
              <w:rPr>
                <w:szCs w:val="24"/>
              </w:rPr>
            </w:pPr>
            <w:r w:rsidRPr="002D129C">
              <w:rPr>
                <w:szCs w:val="24"/>
              </w:rPr>
              <w:t>Declaration of conflict of interest</w:t>
            </w:r>
          </w:p>
          <w:p w:rsidR="00823F2F" w:rsidRDefault="00823F2F" w:rsidP="00823F2F">
            <w:pPr>
              <w:numPr>
                <w:ilvl w:val="0"/>
                <w:numId w:val="1"/>
              </w:numPr>
              <w:rPr>
                <w:szCs w:val="24"/>
              </w:rPr>
            </w:pPr>
            <w:r>
              <w:rPr>
                <w:szCs w:val="24"/>
              </w:rPr>
              <w:t>Minutes of the previous meeting or meetings of the Community Council.</w:t>
            </w:r>
          </w:p>
          <w:p w:rsidR="00823F2F" w:rsidRPr="00361C8B" w:rsidRDefault="00823F2F" w:rsidP="00823F2F">
            <w:pPr>
              <w:numPr>
                <w:ilvl w:val="0"/>
                <w:numId w:val="1"/>
              </w:numPr>
              <w:rPr>
                <w:szCs w:val="24"/>
              </w:rPr>
            </w:pPr>
            <w:r w:rsidRPr="00361C8B">
              <w:rPr>
                <w:szCs w:val="24"/>
              </w:rPr>
              <w:t>Business arising from Minutes</w:t>
            </w:r>
          </w:p>
          <w:p w:rsidR="00823F2F" w:rsidRDefault="00823F2F" w:rsidP="00823F2F">
            <w:pPr>
              <w:numPr>
                <w:ilvl w:val="0"/>
                <w:numId w:val="1"/>
              </w:numPr>
              <w:rPr>
                <w:szCs w:val="24"/>
              </w:rPr>
            </w:pPr>
            <w:r>
              <w:rPr>
                <w:szCs w:val="24"/>
              </w:rPr>
              <w:t xml:space="preserve">Reports </w:t>
            </w:r>
          </w:p>
          <w:p w:rsidR="00823F2F" w:rsidRDefault="00823F2F" w:rsidP="00823F2F">
            <w:pPr>
              <w:numPr>
                <w:ilvl w:val="0"/>
                <w:numId w:val="1"/>
              </w:numPr>
              <w:rPr>
                <w:szCs w:val="24"/>
              </w:rPr>
            </w:pPr>
            <w:r>
              <w:rPr>
                <w:szCs w:val="24"/>
              </w:rPr>
              <w:t>Motions (formal proposals for items to be discussed) from members.</w:t>
            </w:r>
          </w:p>
          <w:p w:rsidR="00823F2F" w:rsidRDefault="00823F2F" w:rsidP="00823F2F">
            <w:pPr>
              <w:numPr>
                <w:ilvl w:val="0"/>
                <w:numId w:val="1"/>
              </w:numPr>
              <w:rPr>
                <w:szCs w:val="24"/>
              </w:rPr>
            </w:pPr>
            <w:r>
              <w:rPr>
                <w:szCs w:val="24"/>
              </w:rPr>
              <w:t>Correspondence</w:t>
            </w:r>
          </w:p>
          <w:p w:rsidR="00823F2F" w:rsidRDefault="00823F2F" w:rsidP="00823F2F">
            <w:pPr>
              <w:numPr>
                <w:ilvl w:val="0"/>
                <w:numId w:val="1"/>
              </w:numPr>
              <w:rPr>
                <w:szCs w:val="24"/>
              </w:rPr>
            </w:pPr>
            <w:r>
              <w:rPr>
                <w:szCs w:val="24"/>
              </w:rPr>
              <w:t>Any other competent business</w:t>
            </w:r>
          </w:p>
          <w:p w:rsidR="00823F2F" w:rsidRDefault="00823F2F" w:rsidP="00823F2F">
            <w:pPr>
              <w:numPr>
                <w:ilvl w:val="0"/>
                <w:numId w:val="1"/>
              </w:numPr>
              <w:rPr>
                <w:szCs w:val="24"/>
              </w:rPr>
            </w:pPr>
            <w:r>
              <w:rPr>
                <w:szCs w:val="24"/>
              </w:rPr>
              <w:t>Date, time and venue of next meeting</w:t>
            </w:r>
          </w:p>
          <w:p w:rsidR="00823F2F" w:rsidRDefault="00823F2F" w:rsidP="0087352F">
            <w:pPr>
              <w:ind w:left="720" w:hanging="720"/>
              <w:rPr>
                <w:b/>
                <w:szCs w:val="24"/>
              </w:rPr>
            </w:pPr>
          </w:p>
        </w:tc>
      </w:tr>
      <w:tr w:rsidR="00823F2F" w:rsidTr="0087352F">
        <w:tc>
          <w:tcPr>
            <w:tcW w:w="828" w:type="dxa"/>
          </w:tcPr>
          <w:p w:rsidR="00823F2F" w:rsidRDefault="004A739E" w:rsidP="0087352F">
            <w:pPr>
              <w:rPr>
                <w:bCs/>
              </w:rPr>
            </w:pPr>
            <w:r>
              <w:rPr>
                <w:bCs/>
              </w:rPr>
              <w:t>14</w:t>
            </w:r>
            <w:r w:rsidR="00823F2F">
              <w:rPr>
                <w:bCs/>
              </w:rPr>
              <w:t>.2</w:t>
            </w:r>
          </w:p>
        </w:tc>
        <w:tc>
          <w:tcPr>
            <w:tcW w:w="7701" w:type="dxa"/>
          </w:tcPr>
          <w:p w:rsidR="00823F2F" w:rsidRDefault="00823F2F" w:rsidP="0087352F">
            <w:pPr>
              <w:pStyle w:val="DefaultText"/>
              <w:tabs>
                <w:tab w:val="left" w:pos="544"/>
              </w:tabs>
              <w:ind w:left="567"/>
              <w:jc w:val="both"/>
              <w:rPr>
                <w:rFonts w:ascii="Arial" w:hAnsi="Arial"/>
                <w:highlight w:val="white"/>
                <w:u w:val="single"/>
              </w:rPr>
            </w:pPr>
            <w:r>
              <w:rPr>
                <w:rFonts w:ascii="Arial" w:hAnsi="Arial"/>
                <w:highlight w:val="white"/>
                <w:u w:val="single"/>
              </w:rPr>
              <w:t>Annual General Meeting</w:t>
            </w:r>
          </w:p>
          <w:p w:rsidR="00823F2F" w:rsidRDefault="00823F2F" w:rsidP="0087352F">
            <w:pPr>
              <w:pStyle w:val="DefaultText"/>
              <w:tabs>
                <w:tab w:val="left" w:pos="544"/>
              </w:tabs>
              <w:ind w:left="567"/>
              <w:jc w:val="both"/>
              <w:rPr>
                <w:rFonts w:ascii="Arial" w:hAnsi="Arial"/>
                <w:highlight w:val="white"/>
              </w:rPr>
            </w:pPr>
          </w:p>
          <w:p w:rsidR="00823F2F" w:rsidRPr="00AB7E63" w:rsidRDefault="00823F2F" w:rsidP="0087352F">
            <w:pPr>
              <w:pStyle w:val="DefaultText"/>
              <w:tabs>
                <w:tab w:val="left" w:pos="544"/>
              </w:tabs>
              <w:ind w:left="567"/>
              <w:jc w:val="both"/>
              <w:rPr>
                <w:rFonts w:ascii="Arial" w:hAnsi="Arial"/>
                <w:color w:val="auto"/>
                <w:szCs w:val="24"/>
              </w:rPr>
            </w:pPr>
            <w:r w:rsidRPr="00AB7E63">
              <w:rPr>
                <w:rFonts w:ascii="Arial" w:hAnsi="Arial"/>
                <w:color w:val="auto"/>
                <w:szCs w:val="24"/>
              </w:rPr>
              <w:t xml:space="preserve">The business at the annual general meetings of the </w:t>
            </w:r>
            <w:r>
              <w:rPr>
                <w:szCs w:val="24"/>
              </w:rPr>
              <w:t>C</w:t>
            </w:r>
            <w:r>
              <w:rPr>
                <w:rFonts w:ascii="Arial" w:hAnsi="Arial"/>
                <w:color w:val="auto"/>
                <w:szCs w:val="24"/>
              </w:rPr>
              <w:t xml:space="preserve">ommunity </w:t>
            </w:r>
            <w:r>
              <w:rPr>
                <w:szCs w:val="24"/>
              </w:rPr>
              <w:t>C</w:t>
            </w:r>
            <w:r>
              <w:rPr>
                <w:rFonts w:ascii="Arial" w:hAnsi="Arial"/>
                <w:color w:val="auto"/>
                <w:szCs w:val="24"/>
              </w:rPr>
              <w:t>ouncil</w:t>
            </w:r>
            <w:r w:rsidRPr="00AB7E63">
              <w:rPr>
                <w:rFonts w:ascii="Arial" w:hAnsi="Arial"/>
                <w:color w:val="auto"/>
                <w:szCs w:val="24"/>
              </w:rPr>
              <w:t xml:space="preserve"> will usually take place in the following order: -</w:t>
            </w:r>
          </w:p>
          <w:p w:rsidR="00823F2F" w:rsidRDefault="00823F2F" w:rsidP="0087352F">
            <w:pPr>
              <w:pStyle w:val="DefaultText"/>
              <w:tabs>
                <w:tab w:val="left" w:pos="544"/>
              </w:tabs>
              <w:ind w:left="567"/>
              <w:jc w:val="both"/>
              <w:rPr>
                <w:rFonts w:ascii="Arial" w:hAnsi="Arial"/>
                <w:highlight w:val="white"/>
              </w:rPr>
            </w:pPr>
          </w:p>
          <w:p w:rsidR="00823F2F" w:rsidRDefault="00823F2F" w:rsidP="00823F2F">
            <w:pPr>
              <w:numPr>
                <w:ilvl w:val="0"/>
                <w:numId w:val="1"/>
              </w:numPr>
              <w:rPr>
                <w:szCs w:val="24"/>
              </w:rPr>
            </w:pPr>
            <w:r w:rsidRPr="00807134">
              <w:rPr>
                <w:szCs w:val="24"/>
              </w:rPr>
              <w:t>Recording of membership present and apologies received.</w:t>
            </w:r>
          </w:p>
          <w:p w:rsidR="00823F2F" w:rsidRPr="002D129C" w:rsidRDefault="00823F2F" w:rsidP="00823F2F">
            <w:pPr>
              <w:numPr>
                <w:ilvl w:val="0"/>
                <w:numId w:val="1"/>
              </w:numPr>
              <w:rPr>
                <w:szCs w:val="24"/>
              </w:rPr>
            </w:pPr>
            <w:r w:rsidRPr="002D129C">
              <w:rPr>
                <w:szCs w:val="24"/>
              </w:rPr>
              <w:t>Declaration of conflict of interest</w:t>
            </w:r>
          </w:p>
          <w:p w:rsidR="00823F2F" w:rsidRPr="00807134" w:rsidRDefault="00823F2F" w:rsidP="00823F2F">
            <w:pPr>
              <w:numPr>
                <w:ilvl w:val="0"/>
                <w:numId w:val="1"/>
              </w:numPr>
              <w:rPr>
                <w:szCs w:val="24"/>
              </w:rPr>
            </w:pPr>
            <w:r w:rsidRPr="00807134">
              <w:rPr>
                <w:szCs w:val="24"/>
              </w:rPr>
              <w:t xml:space="preserve">The minutes of the last annual general meeting of the </w:t>
            </w:r>
            <w:r>
              <w:rPr>
                <w:szCs w:val="24"/>
              </w:rPr>
              <w:t>community council</w:t>
            </w:r>
            <w:r w:rsidRPr="00807134">
              <w:rPr>
                <w:szCs w:val="24"/>
              </w:rPr>
              <w:t xml:space="preserve"> for adoption.</w:t>
            </w:r>
          </w:p>
          <w:p w:rsidR="00823F2F" w:rsidRPr="00807134" w:rsidRDefault="00823F2F" w:rsidP="00823F2F">
            <w:pPr>
              <w:numPr>
                <w:ilvl w:val="0"/>
                <w:numId w:val="1"/>
              </w:numPr>
              <w:rPr>
                <w:szCs w:val="24"/>
              </w:rPr>
            </w:pPr>
            <w:r w:rsidRPr="00807134">
              <w:rPr>
                <w:szCs w:val="24"/>
              </w:rPr>
              <w:t>Chairperson’s Annual Report (and questions from the floor).</w:t>
            </w:r>
          </w:p>
          <w:p w:rsidR="00823F2F" w:rsidRPr="00807134" w:rsidRDefault="00823F2F" w:rsidP="00823F2F">
            <w:pPr>
              <w:numPr>
                <w:ilvl w:val="0"/>
                <w:numId w:val="1"/>
              </w:numPr>
              <w:rPr>
                <w:szCs w:val="24"/>
              </w:rPr>
            </w:pPr>
            <w:r w:rsidRPr="00807134">
              <w:rPr>
                <w:szCs w:val="24"/>
              </w:rPr>
              <w:t>Secretary’s Annual Report (and questions from the floor).</w:t>
            </w:r>
          </w:p>
          <w:p w:rsidR="00823F2F" w:rsidRPr="00807134" w:rsidRDefault="00823F2F" w:rsidP="00823F2F">
            <w:pPr>
              <w:numPr>
                <w:ilvl w:val="0"/>
                <w:numId w:val="1"/>
              </w:numPr>
              <w:rPr>
                <w:szCs w:val="24"/>
              </w:rPr>
            </w:pPr>
            <w:r w:rsidRPr="00807134">
              <w:rPr>
                <w:szCs w:val="24"/>
              </w:rPr>
              <w:t>Treasurer’s submission of Balance Sheet and Annual Accounts duly independently examined and certified correct (and questions from the floor).</w:t>
            </w:r>
          </w:p>
          <w:p w:rsidR="00823F2F" w:rsidRDefault="00823F2F" w:rsidP="00823F2F">
            <w:pPr>
              <w:numPr>
                <w:ilvl w:val="0"/>
                <w:numId w:val="1"/>
              </w:numPr>
              <w:rPr>
                <w:szCs w:val="24"/>
              </w:rPr>
            </w:pPr>
            <w:r>
              <w:rPr>
                <w:szCs w:val="24"/>
              </w:rPr>
              <w:t xml:space="preserve">Demit of current office bearers &amp; </w:t>
            </w:r>
            <w:r w:rsidRPr="00807134">
              <w:rPr>
                <w:szCs w:val="24"/>
              </w:rPr>
              <w:t xml:space="preserve">election of office bearers. </w:t>
            </w:r>
          </w:p>
          <w:p w:rsidR="00823F2F" w:rsidRPr="00807134" w:rsidRDefault="00823F2F" w:rsidP="00823F2F">
            <w:pPr>
              <w:numPr>
                <w:ilvl w:val="0"/>
                <w:numId w:val="1"/>
              </w:numPr>
              <w:rPr>
                <w:szCs w:val="24"/>
              </w:rPr>
            </w:pPr>
            <w:r>
              <w:rPr>
                <w:szCs w:val="24"/>
              </w:rPr>
              <w:t>Any other competent business</w:t>
            </w:r>
          </w:p>
          <w:p w:rsidR="00823F2F" w:rsidRDefault="00823F2F" w:rsidP="00823F2F">
            <w:pPr>
              <w:numPr>
                <w:ilvl w:val="0"/>
                <w:numId w:val="1"/>
              </w:numPr>
              <w:rPr>
                <w:szCs w:val="24"/>
              </w:rPr>
            </w:pPr>
            <w:r w:rsidRPr="00807134">
              <w:rPr>
                <w:szCs w:val="24"/>
              </w:rPr>
              <w:t>Chairperson to close meeting.</w:t>
            </w:r>
          </w:p>
          <w:p w:rsidR="00A84E63" w:rsidRDefault="00A84E63" w:rsidP="00A84E63">
            <w:pPr>
              <w:rPr>
                <w:szCs w:val="24"/>
              </w:rPr>
            </w:pPr>
          </w:p>
          <w:p w:rsidR="00A84E63" w:rsidRPr="00807134" w:rsidRDefault="00A84E63" w:rsidP="00A84E63">
            <w:pPr>
              <w:rPr>
                <w:szCs w:val="24"/>
              </w:rPr>
            </w:pPr>
          </w:p>
          <w:p w:rsidR="00823F2F" w:rsidRDefault="00823F2F" w:rsidP="0087352F">
            <w:pPr>
              <w:pStyle w:val="DefaultText"/>
              <w:tabs>
                <w:tab w:val="left" w:pos="544"/>
              </w:tabs>
              <w:ind w:left="54"/>
              <w:jc w:val="both"/>
              <w:rPr>
                <w:rFonts w:ascii="Arial" w:hAnsi="Arial"/>
                <w:highlight w:val="white"/>
              </w:rPr>
            </w:pPr>
          </w:p>
          <w:p w:rsidR="00823F2F" w:rsidRDefault="00823F2F" w:rsidP="0087352F">
            <w:pPr>
              <w:pStyle w:val="DefaultText"/>
              <w:tabs>
                <w:tab w:val="left" w:pos="544"/>
              </w:tabs>
              <w:ind w:left="567"/>
              <w:jc w:val="both"/>
              <w:rPr>
                <w:rFonts w:ascii="Arial" w:hAnsi="Arial"/>
                <w:highlight w:val="white"/>
                <w:u w:val="single"/>
              </w:rPr>
            </w:pPr>
            <w:r>
              <w:rPr>
                <w:rFonts w:ascii="Arial" w:hAnsi="Arial"/>
                <w:highlight w:val="white"/>
                <w:u w:val="single"/>
              </w:rPr>
              <w:lastRenderedPageBreak/>
              <w:t>Special Meeting</w:t>
            </w:r>
          </w:p>
          <w:p w:rsidR="00823F2F" w:rsidRDefault="00823F2F" w:rsidP="0087352F">
            <w:pPr>
              <w:pStyle w:val="DefaultText"/>
              <w:tabs>
                <w:tab w:val="left" w:pos="544"/>
              </w:tabs>
              <w:ind w:left="567"/>
              <w:jc w:val="both"/>
              <w:rPr>
                <w:rFonts w:ascii="Arial" w:hAnsi="Arial"/>
                <w:highlight w:val="white"/>
              </w:rPr>
            </w:pPr>
          </w:p>
          <w:p w:rsidR="00823F2F" w:rsidRPr="003D68AA" w:rsidRDefault="00823F2F" w:rsidP="0087352F">
            <w:pPr>
              <w:ind w:left="612" w:hanging="45"/>
              <w:rPr>
                <w:szCs w:val="24"/>
              </w:rPr>
            </w:pPr>
            <w:r w:rsidRPr="003D68AA">
              <w:rPr>
                <w:szCs w:val="24"/>
              </w:rPr>
              <w:t xml:space="preserve">The business at </w:t>
            </w:r>
            <w:r>
              <w:rPr>
                <w:szCs w:val="24"/>
              </w:rPr>
              <w:t>special</w:t>
            </w:r>
            <w:r w:rsidRPr="003D68AA">
              <w:rPr>
                <w:szCs w:val="24"/>
              </w:rPr>
              <w:t xml:space="preserve"> meetings of the </w:t>
            </w:r>
            <w:r>
              <w:rPr>
                <w:szCs w:val="24"/>
              </w:rPr>
              <w:t>Community</w:t>
            </w:r>
            <w:r w:rsidRPr="003D68AA">
              <w:rPr>
                <w:szCs w:val="24"/>
              </w:rPr>
              <w:t xml:space="preserve"> </w:t>
            </w:r>
            <w:r>
              <w:rPr>
                <w:szCs w:val="24"/>
              </w:rPr>
              <w:t>Council</w:t>
            </w:r>
            <w:r w:rsidRPr="003D68AA">
              <w:rPr>
                <w:szCs w:val="24"/>
              </w:rPr>
              <w:t xml:space="preserve"> </w:t>
            </w:r>
            <w:r>
              <w:rPr>
                <w:szCs w:val="24"/>
              </w:rPr>
              <w:t>will usually take place in the following order</w:t>
            </w:r>
            <w:r w:rsidRPr="003D68AA">
              <w:rPr>
                <w:szCs w:val="24"/>
              </w:rPr>
              <w:t>:</w:t>
            </w:r>
            <w:r>
              <w:rPr>
                <w:szCs w:val="24"/>
              </w:rPr>
              <w:t>-</w:t>
            </w:r>
          </w:p>
          <w:p w:rsidR="00823F2F" w:rsidRDefault="00823F2F" w:rsidP="0087352F">
            <w:pPr>
              <w:pStyle w:val="DefaultText"/>
              <w:tabs>
                <w:tab w:val="left" w:pos="544"/>
              </w:tabs>
              <w:ind w:left="567"/>
              <w:jc w:val="both"/>
              <w:rPr>
                <w:rFonts w:ascii="Arial" w:hAnsi="Arial"/>
                <w:highlight w:val="white"/>
              </w:rPr>
            </w:pPr>
          </w:p>
          <w:p w:rsidR="00823F2F" w:rsidRDefault="00823F2F" w:rsidP="00823F2F">
            <w:pPr>
              <w:numPr>
                <w:ilvl w:val="0"/>
                <w:numId w:val="1"/>
              </w:numPr>
              <w:rPr>
                <w:szCs w:val="24"/>
              </w:rPr>
            </w:pPr>
            <w:r w:rsidRPr="00807134">
              <w:rPr>
                <w:szCs w:val="24"/>
              </w:rPr>
              <w:t>Recording of membership present and apologies received.</w:t>
            </w:r>
          </w:p>
          <w:p w:rsidR="00823F2F" w:rsidRPr="002D129C" w:rsidRDefault="00823F2F" w:rsidP="00823F2F">
            <w:pPr>
              <w:numPr>
                <w:ilvl w:val="0"/>
                <w:numId w:val="1"/>
              </w:numPr>
              <w:rPr>
                <w:szCs w:val="24"/>
              </w:rPr>
            </w:pPr>
            <w:r w:rsidRPr="002D129C">
              <w:rPr>
                <w:szCs w:val="24"/>
              </w:rPr>
              <w:t>Declaration of conflict of interest</w:t>
            </w:r>
          </w:p>
          <w:p w:rsidR="00823F2F" w:rsidRPr="00807134" w:rsidRDefault="00823F2F" w:rsidP="00823F2F">
            <w:pPr>
              <w:numPr>
                <w:ilvl w:val="0"/>
                <w:numId w:val="1"/>
              </w:numPr>
              <w:rPr>
                <w:szCs w:val="24"/>
              </w:rPr>
            </w:pPr>
            <w:r w:rsidRPr="00807134">
              <w:rPr>
                <w:szCs w:val="24"/>
              </w:rPr>
              <w:t>Business for debate, as described in the calling notice for the meeting.</w:t>
            </w:r>
          </w:p>
          <w:p w:rsidR="00823F2F" w:rsidRDefault="00823F2F" w:rsidP="00823F2F">
            <w:pPr>
              <w:numPr>
                <w:ilvl w:val="0"/>
                <w:numId w:val="1"/>
              </w:numPr>
              <w:rPr>
                <w:szCs w:val="24"/>
              </w:rPr>
            </w:pPr>
            <w:r w:rsidRPr="00807134">
              <w:rPr>
                <w:szCs w:val="24"/>
              </w:rPr>
              <w:t>Chairperson to close meeting.</w:t>
            </w:r>
          </w:p>
        </w:tc>
      </w:tr>
      <w:tr w:rsidR="00823F2F" w:rsidTr="0087352F">
        <w:tc>
          <w:tcPr>
            <w:tcW w:w="828" w:type="dxa"/>
          </w:tcPr>
          <w:p w:rsidR="00823F2F" w:rsidRDefault="004A739E" w:rsidP="0087352F">
            <w:pPr>
              <w:rPr>
                <w:bCs/>
              </w:rPr>
            </w:pPr>
            <w:r>
              <w:rPr>
                <w:bCs/>
              </w:rPr>
              <w:lastRenderedPageBreak/>
              <w:t>14</w:t>
            </w:r>
            <w:r w:rsidR="00823F2F">
              <w:rPr>
                <w:bCs/>
              </w:rPr>
              <w:t>.3</w:t>
            </w:r>
          </w:p>
        </w:tc>
        <w:tc>
          <w:tcPr>
            <w:tcW w:w="7701" w:type="dxa"/>
          </w:tcPr>
          <w:p w:rsidR="00823F2F" w:rsidRPr="000C5CFE" w:rsidRDefault="00823F2F" w:rsidP="0087352F">
            <w:pPr>
              <w:rPr>
                <w:szCs w:val="24"/>
              </w:rPr>
            </w:pPr>
            <w:r>
              <w:t>The order of business may be rearranged by the Chairperson or if the Community Coun</w:t>
            </w:r>
            <w:r w:rsidR="00EC395A">
              <w:t>cil agree on the motion of any Community C</w:t>
            </w:r>
            <w:r>
              <w:t>ouncillor.</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4A739E" w:rsidP="0087352F">
            <w:pPr>
              <w:rPr>
                <w:bCs/>
              </w:rPr>
            </w:pPr>
            <w:r>
              <w:rPr>
                <w:bCs/>
              </w:rPr>
              <w:t>15</w:t>
            </w:r>
          </w:p>
        </w:tc>
        <w:tc>
          <w:tcPr>
            <w:tcW w:w="7701" w:type="dxa"/>
          </w:tcPr>
          <w:p w:rsidR="00823F2F" w:rsidRPr="000C5CFE" w:rsidRDefault="00823F2F" w:rsidP="0087352F">
            <w:pPr>
              <w:ind w:left="720" w:hanging="720"/>
              <w:rPr>
                <w:b/>
                <w:szCs w:val="24"/>
              </w:rPr>
            </w:pPr>
            <w:r>
              <w:rPr>
                <w:b/>
                <w:szCs w:val="24"/>
              </w:rPr>
              <w:t xml:space="preserve">The powers and duties of the Chairperson </w:t>
            </w:r>
          </w:p>
        </w:tc>
      </w:tr>
      <w:tr w:rsidR="00823F2F" w:rsidRPr="008B0201" w:rsidTr="0087352F">
        <w:tc>
          <w:tcPr>
            <w:tcW w:w="828" w:type="dxa"/>
          </w:tcPr>
          <w:p w:rsidR="00823F2F" w:rsidRPr="008B0201" w:rsidRDefault="00823F2F" w:rsidP="004A739E">
            <w:pPr>
              <w:rPr>
                <w:bCs/>
              </w:rPr>
            </w:pPr>
            <w:r w:rsidRPr="008B0201">
              <w:rPr>
                <w:bCs/>
              </w:rPr>
              <w:t>1</w:t>
            </w:r>
            <w:r w:rsidR="004A739E">
              <w:rPr>
                <w:bCs/>
              </w:rPr>
              <w:t>5</w:t>
            </w:r>
            <w:r w:rsidRPr="008B0201">
              <w:rPr>
                <w:bCs/>
              </w:rPr>
              <w:t>.1</w:t>
            </w:r>
          </w:p>
        </w:tc>
        <w:tc>
          <w:tcPr>
            <w:tcW w:w="7701" w:type="dxa"/>
          </w:tcPr>
          <w:p w:rsidR="00823F2F" w:rsidRPr="008B0201" w:rsidRDefault="00823F2F" w:rsidP="0087352F">
            <w:r w:rsidRPr="008B0201">
              <w:t>It is the duty of the Chairperson to make sure that standing orders are foll</w:t>
            </w:r>
            <w:r w:rsidR="00EC395A">
              <w:t>owed and to make sure that all Community C</w:t>
            </w:r>
            <w:r w:rsidRPr="008B0201">
              <w:t>ouncillors receive a fair hearing.</w:t>
            </w:r>
          </w:p>
        </w:tc>
      </w:tr>
      <w:tr w:rsidR="00823F2F" w:rsidTr="0087352F">
        <w:tc>
          <w:tcPr>
            <w:tcW w:w="828" w:type="dxa"/>
          </w:tcPr>
          <w:p w:rsidR="00823F2F" w:rsidRDefault="00823F2F" w:rsidP="004A739E">
            <w:pPr>
              <w:rPr>
                <w:bCs/>
              </w:rPr>
            </w:pPr>
            <w:r>
              <w:rPr>
                <w:bCs/>
              </w:rPr>
              <w:t>1</w:t>
            </w:r>
            <w:r w:rsidR="004A739E">
              <w:rPr>
                <w:bCs/>
              </w:rPr>
              <w:t>5</w:t>
            </w:r>
            <w:r>
              <w:rPr>
                <w:bCs/>
              </w:rPr>
              <w:t>.2</w:t>
            </w:r>
          </w:p>
        </w:tc>
        <w:tc>
          <w:tcPr>
            <w:tcW w:w="7701" w:type="dxa"/>
          </w:tcPr>
          <w:p w:rsidR="00823F2F" w:rsidRPr="000C5CFE" w:rsidRDefault="00823F2F" w:rsidP="0087352F">
            <w:r w:rsidRPr="00011344">
              <w:t xml:space="preserve">The decision of the Chairperson on all questions on procedure, order, relevancy or following standing orders will usually be final.  </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4A739E" w:rsidP="0087352F">
            <w:pPr>
              <w:rPr>
                <w:bCs/>
              </w:rPr>
            </w:pPr>
            <w:r>
              <w:rPr>
                <w:bCs/>
              </w:rPr>
              <w:t>16</w:t>
            </w:r>
          </w:p>
        </w:tc>
        <w:tc>
          <w:tcPr>
            <w:tcW w:w="7701" w:type="dxa"/>
          </w:tcPr>
          <w:p w:rsidR="00823F2F" w:rsidRPr="000C5CFE" w:rsidRDefault="00823F2F" w:rsidP="0087352F">
            <w:pPr>
              <w:ind w:left="720" w:hanging="720"/>
              <w:rPr>
                <w:b/>
                <w:szCs w:val="24"/>
              </w:rPr>
            </w:pPr>
            <w:r>
              <w:rPr>
                <w:b/>
                <w:szCs w:val="24"/>
              </w:rPr>
              <w:t xml:space="preserve">The rules of debate </w:t>
            </w:r>
          </w:p>
        </w:tc>
      </w:tr>
      <w:tr w:rsidR="00823F2F" w:rsidTr="0087352F">
        <w:tc>
          <w:tcPr>
            <w:tcW w:w="828" w:type="dxa"/>
          </w:tcPr>
          <w:p w:rsidR="00823F2F" w:rsidRDefault="004A739E" w:rsidP="0087352F">
            <w:pPr>
              <w:rPr>
                <w:bCs/>
              </w:rPr>
            </w:pPr>
            <w:r>
              <w:rPr>
                <w:bCs/>
              </w:rPr>
              <w:t>16</w:t>
            </w:r>
            <w:r w:rsidR="00823F2F">
              <w:rPr>
                <w:bCs/>
              </w:rPr>
              <w:t>.1</w:t>
            </w:r>
          </w:p>
        </w:tc>
        <w:tc>
          <w:tcPr>
            <w:tcW w:w="7701" w:type="dxa"/>
          </w:tcPr>
          <w:p w:rsidR="00823F2F" w:rsidRPr="000C5CFE" w:rsidRDefault="00823F2F" w:rsidP="0087352F">
            <w:pPr>
              <w:rPr>
                <w:szCs w:val="24"/>
              </w:rPr>
            </w:pPr>
            <w:r>
              <w:rPr>
                <w:szCs w:val="24"/>
              </w:rPr>
              <w:t>People present at a meeting who do not have voting rights may not move or second an amendment or a motion.</w:t>
            </w:r>
          </w:p>
        </w:tc>
      </w:tr>
      <w:tr w:rsidR="00823F2F" w:rsidTr="0087352F">
        <w:tc>
          <w:tcPr>
            <w:tcW w:w="828" w:type="dxa"/>
          </w:tcPr>
          <w:p w:rsidR="00823F2F" w:rsidRDefault="004A739E" w:rsidP="004A739E">
            <w:pPr>
              <w:rPr>
                <w:bCs/>
              </w:rPr>
            </w:pPr>
            <w:r>
              <w:rPr>
                <w:bCs/>
              </w:rPr>
              <w:t>16</w:t>
            </w:r>
            <w:r w:rsidR="00823F2F">
              <w:rPr>
                <w:bCs/>
              </w:rPr>
              <w:t>.2</w:t>
            </w:r>
          </w:p>
        </w:tc>
        <w:tc>
          <w:tcPr>
            <w:tcW w:w="7701" w:type="dxa"/>
          </w:tcPr>
          <w:p w:rsidR="00823F2F" w:rsidRDefault="00823F2F" w:rsidP="0087352F">
            <w:pPr>
              <w:rPr>
                <w:szCs w:val="24"/>
              </w:rPr>
            </w:pPr>
            <w:r>
              <w:rPr>
                <w:szCs w:val="24"/>
              </w:rPr>
              <w:t>People will address the meeting through the Chairperson.</w:t>
            </w:r>
          </w:p>
        </w:tc>
      </w:tr>
      <w:tr w:rsidR="00823F2F" w:rsidRPr="00F033E1" w:rsidTr="0087352F">
        <w:tc>
          <w:tcPr>
            <w:tcW w:w="828" w:type="dxa"/>
          </w:tcPr>
          <w:p w:rsidR="00823F2F" w:rsidRPr="00F033E1" w:rsidRDefault="004A739E" w:rsidP="0087352F">
            <w:pPr>
              <w:rPr>
                <w:bCs/>
              </w:rPr>
            </w:pPr>
            <w:r>
              <w:rPr>
                <w:bCs/>
              </w:rPr>
              <w:t>16</w:t>
            </w:r>
            <w:r w:rsidR="00823F2F" w:rsidRPr="00F033E1">
              <w:rPr>
                <w:bCs/>
              </w:rPr>
              <w:t>.3</w:t>
            </w:r>
          </w:p>
        </w:tc>
        <w:tc>
          <w:tcPr>
            <w:tcW w:w="7701" w:type="dxa"/>
          </w:tcPr>
          <w:p w:rsidR="00823F2F" w:rsidRPr="00F033E1" w:rsidRDefault="00EC395A" w:rsidP="0087352F">
            <w:pPr>
              <w:rPr>
                <w:szCs w:val="24"/>
              </w:rPr>
            </w:pPr>
            <w:r>
              <w:rPr>
                <w:szCs w:val="24"/>
              </w:rPr>
              <w:t>If a Community C</w:t>
            </w:r>
            <w:r w:rsidR="00823F2F" w:rsidRPr="00F033E1">
              <w:rPr>
                <w:szCs w:val="24"/>
              </w:rPr>
              <w:t>ouncillor has entered a motion on the agenda of any meeting, the Community Council may still consider the motion even if the c</w:t>
            </w:r>
            <w:r>
              <w:rPr>
                <w:szCs w:val="24"/>
              </w:rPr>
              <w:t>ommunity c</w:t>
            </w:r>
            <w:r w:rsidR="00823F2F" w:rsidRPr="00F033E1">
              <w:rPr>
                <w:szCs w:val="24"/>
              </w:rPr>
              <w:t>ouncillor is not present.  However, before the Community Council can consider the motion and vote on it, it must be moved and seconded by c</w:t>
            </w:r>
            <w:r>
              <w:rPr>
                <w:szCs w:val="24"/>
              </w:rPr>
              <w:t>ommunity c</w:t>
            </w:r>
            <w:r w:rsidR="00823F2F" w:rsidRPr="00F033E1">
              <w:rPr>
                <w:szCs w:val="24"/>
              </w:rPr>
              <w:t>ouncillors present at the meeting.  If this fails to happen, the motion will be deemed to have failed and cannot be raised again except as a new motion at a future meeting of the Community Council.</w:t>
            </w:r>
          </w:p>
        </w:tc>
      </w:tr>
      <w:tr w:rsidR="00823F2F" w:rsidTr="0087352F">
        <w:tc>
          <w:tcPr>
            <w:tcW w:w="828" w:type="dxa"/>
          </w:tcPr>
          <w:p w:rsidR="00823F2F" w:rsidRDefault="004A739E" w:rsidP="0087352F">
            <w:pPr>
              <w:rPr>
                <w:bCs/>
              </w:rPr>
            </w:pPr>
            <w:r>
              <w:rPr>
                <w:bCs/>
              </w:rPr>
              <w:t>16</w:t>
            </w:r>
            <w:r w:rsidR="00823F2F">
              <w:rPr>
                <w:bCs/>
              </w:rPr>
              <w:t>.4</w:t>
            </w:r>
          </w:p>
        </w:tc>
        <w:tc>
          <w:tcPr>
            <w:tcW w:w="7701" w:type="dxa"/>
          </w:tcPr>
          <w:p w:rsidR="00823F2F" w:rsidRPr="00A200D4" w:rsidRDefault="00823F2F" w:rsidP="0087352F">
            <w:pPr>
              <w:autoSpaceDE w:val="0"/>
              <w:autoSpaceDN w:val="0"/>
              <w:adjustRightInd w:val="0"/>
              <w:rPr>
                <w:rFonts w:cs="Arial"/>
                <w:szCs w:val="24"/>
              </w:rPr>
            </w:pPr>
            <w:r>
              <w:rPr>
                <w:rFonts w:cs="Arial"/>
                <w:szCs w:val="24"/>
              </w:rPr>
              <w:t>Only one amendment may be debated at the one time.  Notice of any second or subsequent amendment must be given before the end of the debate on the current amendment. If notice is not given at the right time, the amendments will not be accepted.</w:t>
            </w:r>
          </w:p>
        </w:tc>
      </w:tr>
      <w:tr w:rsidR="00823F2F" w:rsidRPr="004B49A2" w:rsidTr="0087352F">
        <w:tc>
          <w:tcPr>
            <w:tcW w:w="828" w:type="dxa"/>
          </w:tcPr>
          <w:p w:rsidR="00823F2F" w:rsidRPr="004B49A2" w:rsidRDefault="004A739E" w:rsidP="004A739E">
            <w:pPr>
              <w:rPr>
                <w:bCs/>
              </w:rPr>
            </w:pPr>
            <w:r>
              <w:rPr>
                <w:bCs/>
              </w:rPr>
              <w:t>16</w:t>
            </w:r>
            <w:r w:rsidR="00823F2F" w:rsidRPr="004B49A2">
              <w:rPr>
                <w:bCs/>
              </w:rPr>
              <w:t>.5</w:t>
            </w:r>
          </w:p>
        </w:tc>
        <w:tc>
          <w:tcPr>
            <w:tcW w:w="7701" w:type="dxa"/>
          </w:tcPr>
          <w:p w:rsidR="00823F2F" w:rsidRPr="004B49A2" w:rsidRDefault="00823F2F" w:rsidP="0087352F">
            <w:pPr>
              <w:rPr>
                <w:rFonts w:cs="Arial"/>
              </w:rPr>
            </w:pPr>
            <w:r w:rsidRPr="004B49A2">
              <w:rPr>
                <w:rFonts w:cs="Arial"/>
                <w:szCs w:val="24"/>
              </w:rPr>
              <w:t>All</w:t>
            </w:r>
            <w:r w:rsidRPr="004B49A2">
              <w:rPr>
                <w:rFonts w:cs="Arial"/>
              </w:rPr>
              <w:t xml:space="preserve"> motions, and any amendment(s), must be competently proposed and seconded. An amendment to a motion must be considered and voted on before the substantive motion is debated. Where two or more amendments to a motion are tabled, the amendments must be considered in the reverse order to that in which they were tabled. </w:t>
            </w:r>
          </w:p>
        </w:tc>
      </w:tr>
      <w:tr w:rsidR="00823F2F" w:rsidTr="0087352F">
        <w:tc>
          <w:tcPr>
            <w:tcW w:w="828" w:type="dxa"/>
          </w:tcPr>
          <w:p w:rsidR="00823F2F" w:rsidRPr="002D129C" w:rsidRDefault="004A739E" w:rsidP="004A739E">
            <w:pPr>
              <w:rPr>
                <w:bCs/>
              </w:rPr>
            </w:pPr>
            <w:r>
              <w:rPr>
                <w:bCs/>
              </w:rPr>
              <w:t>16</w:t>
            </w:r>
            <w:r w:rsidR="00823F2F">
              <w:rPr>
                <w:bCs/>
              </w:rPr>
              <w:t>.6</w:t>
            </w:r>
          </w:p>
        </w:tc>
        <w:tc>
          <w:tcPr>
            <w:tcW w:w="7701" w:type="dxa"/>
          </w:tcPr>
          <w:p w:rsidR="00823F2F" w:rsidRPr="00A200D4" w:rsidRDefault="00823F2F" w:rsidP="0087352F">
            <w:pPr>
              <w:autoSpaceDE w:val="0"/>
              <w:autoSpaceDN w:val="0"/>
              <w:adjustRightInd w:val="0"/>
              <w:rPr>
                <w:rFonts w:cs="Arial"/>
                <w:szCs w:val="24"/>
              </w:rPr>
            </w:pPr>
            <w:r>
              <w:rPr>
                <w:rFonts w:cs="Arial"/>
                <w:szCs w:val="24"/>
              </w:rPr>
              <w:t>A member who has spoken on a motion will not speak again during the debate on the motion unless the Chairperson gives them permission or:</w:t>
            </w:r>
          </w:p>
          <w:p w:rsidR="00823F2F" w:rsidRDefault="00823F2F" w:rsidP="0087352F">
            <w:pPr>
              <w:autoSpaceDE w:val="0"/>
              <w:autoSpaceDN w:val="0"/>
              <w:adjustRightInd w:val="0"/>
              <w:rPr>
                <w:rFonts w:cs="Arial"/>
                <w:szCs w:val="24"/>
              </w:rPr>
            </w:pPr>
            <w:r>
              <w:rPr>
                <w:rFonts w:ascii="SymbolMT" w:hAnsi="SymbolMT" w:cs="SymbolMT"/>
                <w:szCs w:val="24"/>
              </w:rPr>
              <w:t xml:space="preserve">• </w:t>
            </w:r>
            <w:r>
              <w:rPr>
                <w:rFonts w:cs="Arial"/>
                <w:szCs w:val="24"/>
              </w:rPr>
              <w:t>the motion has been amended since the member last spoke and he</w:t>
            </w:r>
          </w:p>
          <w:p w:rsidR="00823F2F" w:rsidRDefault="00823F2F" w:rsidP="0087352F">
            <w:pPr>
              <w:autoSpaceDE w:val="0"/>
              <w:autoSpaceDN w:val="0"/>
              <w:adjustRightInd w:val="0"/>
              <w:rPr>
                <w:rFonts w:cs="Arial"/>
                <w:szCs w:val="24"/>
              </w:rPr>
            </w:pPr>
            <w:r>
              <w:rPr>
                <w:rFonts w:cs="Arial"/>
                <w:szCs w:val="24"/>
              </w:rPr>
              <w:t>or she wants to comment on the amended motion;</w:t>
            </w:r>
          </w:p>
          <w:p w:rsidR="00823F2F" w:rsidRPr="00A200D4" w:rsidRDefault="00823F2F" w:rsidP="0087352F">
            <w:pPr>
              <w:autoSpaceDE w:val="0"/>
              <w:autoSpaceDN w:val="0"/>
              <w:adjustRightInd w:val="0"/>
              <w:rPr>
                <w:rFonts w:cs="Arial"/>
                <w:szCs w:val="24"/>
              </w:rPr>
            </w:pPr>
            <w:r>
              <w:rPr>
                <w:rFonts w:ascii="SymbolMT" w:hAnsi="SymbolMT" w:cs="SymbolMT"/>
                <w:szCs w:val="24"/>
              </w:rPr>
              <w:lastRenderedPageBreak/>
              <w:t xml:space="preserve">• </w:t>
            </w:r>
            <w:r>
              <w:rPr>
                <w:rFonts w:cs="Arial"/>
                <w:szCs w:val="24"/>
              </w:rPr>
              <w:t xml:space="preserve">by using the right of reply, either at the end of the debate as the mover of an original motion, or at the end of the debate as the mover of another amended motion </w:t>
            </w:r>
          </w:p>
        </w:tc>
      </w:tr>
      <w:tr w:rsidR="00823F2F" w:rsidTr="0087352F">
        <w:tc>
          <w:tcPr>
            <w:tcW w:w="828" w:type="dxa"/>
          </w:tcPr>
          <w:p w:rsidR="00823F2F" w:rsidRPr="002D129C" w:rsidRDefault="004A739E" w:rsidP="0087352F">
            <w:pPr>
              <w:rPr>
                <w:bCs/>
              </w:rPr>
            </w:pPr>
            <w:r>
              <w:rPr>
                <w:bCs/>
              </w:rPr>
              <w:lastRenderedPageBreak/>
              <w:t>16</w:t>
            </w:r>
            <w:r w:rsidR="00823F2F" w:rsidRPr="002D129C">
              <w:rPr>
                <w:bCs/>
              </w:rPr>
              <w:t>.</w:t>
            </w:r>
            <w:r w:rsidR="00823F2F">
              <w:rPr>
                <w:bCs/>
              </w:rPr>
              <w:t>7</w:t>
            </w:r>
          </w:p>
        </w:tc>
        <w:tc>
          <w:tcPr>
            <w:tcW w:w="7701" w:type="dxa"/>
          </w:tcPr>
          <w:p w:rsidR="00823F2F" w:rsidRDefault="00823F2F" w:rsidP="0087352F">
            <w:pPr>
              <w:rPr>
                <w:rFonts w:cs="Arial"/>
                <w:szCs w:val="24"/>
              </w:rPr>
            </w:pPr>
            <w:r>
              <w:rPr>
                <w:rFonts w:cs="Arial"/>
                <w:szCs w:val="24"/>
              </w:rPr>
              <w:t>New matters should not be introduced into the debate</w:t>
            </w:r>
          </w:p>
        </w:tc>
      </w:tr>
      <w:tr w:rsidR="00823F2F" w:rsidTr="0087352F">
        <w:tc>
          <w:tcPr>
            <w:tcW w:w="828" w:type="dxa"/>
          </w:tcPr>
          <w:p w:rsidR="00823F2F" w:rsidRPr="002D129C" w:rsidRDefault="004A739E" w:rsidP="004A739E">
            <w:pPr>
              <w:rPr>
                <w:bCs/>
              </w:rPr>
            </w:pPr>
            <w:r>
              <w:rPr>
                <w:bCs/>
              </w:rPr>
              <w:t>16</w:t>
            </w:r>
            <w:r w:rsidR="00823F2F">
              <w:rPr>
                <w:bCs/>
              </w:rPr>
              <w:t>.8</w:t>
            </w:r>
          </w:p>
        </w:tc>
        <w:tc>
          <w:tcPr>
            <w:tcW w:w="7701" w:type="dxa"/>
          </w:tcPr>
          <w:p w:rsidR="00823F2F" w:rsidRDefault="00823F2F" w:rsidP="0087352F">
            <w:pPr>
              <w:rPr>
                <w:szCs w:val="24"/>
              </w:rPr>
            </w:pPr>
            <w:r>
              <w:rPr>
                <w:rFonts w:cs="Arial"/>
                <w:szCs w:val="24"/>
              </w:rPr>
              <w:t>A member moving or seconding a motion or an amendment or using a right of reply may speak for no more than 10 minutes, unless they have the permission of the Chairperson. Other members taking part in the discussion will speak for no more than five minutes unless they have the permission of the Chairperson.</w:t>
            </w:r>
          </w:p>
        </w:tc>
      </w:tr>
      <w:tr w:rsidR="00823F2F" w:rsidTr="0087352F">
        <w:tc>
          <w:tcPr>
            <w:tcW w:w="828" w:type="dxa"/>
          </w:tcPr>
          <w:p w:rsidR="00823F2F" w:rsidRPr="002D129C" w:rsidRDefault="004A739E" w:rsidP="004A739E">
            <w:pPr>
              <w:rPr>
                <w:bCs/>
              </w:rPr>
            </w:pPr>
            <w:r>
              <w:rPr>
                <w:bCs/>
              </w:rPr>
              <w:t>16</w:t>
            </w:r>
            <w:r w:rsidR="00823F2F">
              <w:rPr>
                <w:bCs/>
              </w:rPr>
              <w:t>.9</w:t>
            </w:r>
          </w:p>
        </w:tc>
        <w:tc>
          <w:tcPr>
            <w:tcW w:w="7701" w:type="dxa"/>
          </w:tcPr>
          <w:p w:rsidR="00823F2F" w:rsidRDefault="00823F2F" w:rsidP="0087352F">
            <w:pPr>
              <w:rPr>
                <w:szCs w:val="24"/>
              </w:rPr>
            </w:pPr>
            <w:r>
              <w:rPr>
                <w:rFonts w:cs="Arial"/>
                <w:szCs w:val="24"/>
              </w:rPr>
              <w:t>There is no right of reply for the mover of an amendment.</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4A739E" w:rsidP="0087352F">
            <w:pPr>
              <w:rPr>
                <w:bCs/>
              </w:rPr>
            </w:pPr>
            <w:r>
              <w:rPr>
                <w:bCs/>
              </w:rPr>
              <w:t>17</w:t>
            </w:r>
          </w:p>
        </w:tc>
        <w:tc>
          <w:tcPr>
            <w:tcW w:w="7701" w:type="dxa"/>
          </w:tcPr>
          <w:p w:rsidR="00823F2F" w:rsidRPr="000C5CFE" w:rsidRDefault="00823F2F" w:rsidP="0087352F">
            <w:pPr>
              <w:ind w:left="720" w:hanging="720"/>
              <w:rPr>
                <w:b/>
                <w:szCs w:val="24"/>
              </w:rPr>
            </w:pPr>
            <w:r>
              <w:rPr>
                <w:b/>
                <w:szCs w:val="24"/>
              </w:rPr>
              <w:t xml:space="preserve">Misbehaviour </w:t>
            </w:r>
          </w:p>
        </w:tc>
      </w:tr>
      <w:tr w:rsidR="00823F2F" w:rsidTr="0087352F">
        <w:tc>
          <w:tcPr>
            <w:tcW w:w="828" w:type="dxa"/>
          </w:tcPr>
          <w:p w:rsidR="00823F2F" w:rsidRDefault="004A739E" w:rsidP="0087352F">
            <w:pPr>
              <w:rPr>
                <w:bCs/>
              </w:rPr>
            </w:pPr>
            <w:r>
              <w:rPr>
                <w:bCs/>
              </w:rPr>
              <w:t>17</w:t>
            </w:r>
            <w:r w:rsidR="00823F2F">
              <w:rPr>
                <w:bCs/>
              </w:rPr>
              <w:t>.1</w:t>
            </w:r>
          </w:p>
        </w:tc>
        <w:tc>
          <w:tcPr>
            <w:tcW w:w="7701" w:type="dxa"/>
          </w:tcPr>
          <w:p w:rsidR="00823F2F" w:rsidRDefault="00823F2F" w:rsidP="0087352F">
            <w:pPr>
              <w:rPr>
                <w:szCs w:val="24"/>
              </w:rPr>
            </w:pPr>
            <w:r>
              <w:rPr>
                <w:szCs w:val="24"/>
              </w:rPr>
              <w:t>If anyone at any meeting behaves improperly or offensively, or is deliberately obstructing its business, the Chairperson may take any or all of the following courses of action.</w:t>
            </w:r>
          </w:p>
          <w:p w:rsidR="00823F2F" w:rsidRPr="008B0201" w:rsidRDefault="00823F2F" w:rsidP="00823F2F">
            <w:pPr>
              <w:numPr>
                <w:ilvl w:val="0"/>
                <w:numId w:val="2"/>
              </w:numPr>
              <w:rPr>
                <w:szCs w:val="24"/>
              </w:rPr>
            </w:pPr>
            <w:r w:rsidRPr="008B0201">
              <w:rPr>
                <w:szCs w:val="24"/>
              </w:rPr>
              <w:t>Ask the person to stop speaking during the rest of the debate on the matter under discussion.</w:t>
            </w:r>
          </w:p>
          <w:p w:rsidR="00823F2F" w:rsidRPr="008B0201" w:rsidRDefault="00823F2F" w:rsidP="00823F2F">
            <w:pPr>
              <w:numPr>
                <w:ilvl w:val="0"/>
                <w:numId w:val="2"/>
              </w:numPr>
              <w:rPr>
                <w:szCs w:val="24"/>
              </w:rPr>
            </w:pPr>
            <w:r w:rsidRPr="008B0201">
              <w:rPr>
                <w:szCs w:val="24"/>
              </w:rPr>
              <w:t xml:space="preserve">Ask for a vote on the proposal that the person is not allowed to contribute to the rest of the meeting.  </w:t>
            </w:r>
          </w:p>
          <w:p w:rsidR="00823F2F" w:rsidRPr="008B0201" w:rsidRDefault="00823F2F" w:rsidP="00823F2F">
            <w:pPr>
              <w:numPr>
                <w:ilvl w:val="0"/>
                <w:numId w:val="2"/>
              </w:numPr>
              <w:rPr>
                <w:szCs w:val="24"/>
              </w:rPr>
            </w:pPr>
            <w:r w:rsidRPr="008B0201">
              <w:rPr>
                <w:szCs w:val="24"/>
              </w:rPr>
              <w:t xml:space="preserve">Move that the person should leave the meeting.  </w:t>
            </w:r>
          </w:p>
          <w:p w:rsidR="00823F2F" w:rsidRPr="000C5CFE" w:rsidRDefault="00823F2F" w:rsidP="00823F2F">
            <w:pPr>
              <w:numPr>
                <w:ilvl w:val="0"/>
                <w:numId w:val="2"/>
              </w:numPr>
              <w:rPr>
                <w:szCs w:val="24"/>
              </w:rPr>
            </w:pPr>
            <w:r w:rsidRPr="008B0201">
              <w:rPr>
                <w:szCs w:val="24"/>
              </w:rPr>
              <w:t>Postpone the meeting for a period of time that he or she considers to be appropriate.</w:t>
            </w:r>
          </w:p>
        </w:tc>
      </w:tr>
      <w:tr w:rsidR="004A739E" w:rsidRPr="004A739E" w:rsidTr="0087352F">
        <w:tc>
          <w:tcPr>
            <w:tcW w:w="828" w:type="dxa"/>
          </w:tcPr>
          <w:p w:rsidR="00562439" w:rsidRPr="004A739E" w:rsidRDefault="004A739E" w:rsidP="0087352F">
            <w:pPr>
              <w:rPr>
                <w:bCs/>
              </w:rPr>
            </w:pPr>
            <w:r w:rsidRPr="004A739E">
              <w:rPr>
                <w:bCs/>
              </w:rPr>
              <w:t>17</w:t>
            </w:r>
            <w:r w:rsidR="00562439" w:rsidRPr="004A739E">
              <w:rPr>
                <w:bCs/>
              </w:rPr>
              <w:t>.2</w:t>
            </w:r>
          </w:p>
        </w:tc>
        <w:tc>
          <w:tcPr>
            <w:tcW w:w="7701" w:type="dxa"/>
          </w:tcPr>
          <w:p w:rsidR="00562439" w:rsidRPr="00F02E9E" w:rsidRDefault="00562439" w:rsidP="0087352F">
            <w:pPr>
              <w:rPr>
                <w:szCs w:val="24"/>
              </w:rPr>
            </w:pPr>
            <w:r w:rsidRPr="00F02E9E">
              <w:rPr>
                <w:szCs w:val="24"/>
              </w:rPr>
              <w:t xml:space="preserve">If anyone in the course of </w:t>
            </w:r>
            <w:r w:rsidR="005A50D8" w:rsidRPr="00F02E9E">
              <w:rPr>
                <w:szCs w:val="24"/>
              </w:rPr>
              <w:t xml:space="preserve">transacting </w:t>
            </w:r>
            <w:r w:rsidRPr="00F02E9E">
              <w:rPr>
                <w:szCs w:val="24"/>
              </w:rPr>
              <w:t xml:space="preserve">business in preparation for </w:t>
            </w:r>
            <w:r w:rsidR="004C04D5" w:rsidRPr="00F02E9E">
              <w:rPr>
                <w:szCs w:val="24"/>
              </w:rPr>
              <w:t xml:space="preserve">or to follow up </w:t>
            </w:r>
            <w:r w:rsidRPr="00F02E9E">
              <w:rPr>
                <w:szCs w:val="24"/>
              </w:rPr>
              <w:t>a meeting communicates improperly or offensively, the Chairperson may take any or all of the following courses of action.</w:t>
            </w:r>
          </w:p>
          <w:p w:rsidR="004C04D5" w:rsidRPr="00F02E9E" w:rsidRDefault="00A5311D" w:rsidP="0087352F">
            <w:pPr>
              <w:numPr>
                <w:ilvl w:val="0"/>
                <w:numId w:val="2"/>
              </w:numPr>
              <w:rPr>
                <w:szCs w:val="24"/>
              </w:rPr>
            </w:pPr>
            <w:r w:rsidRPr="00F02E9E">
              <w:rPr>
                <w:szCs w:val="24"/>
              </w:rPr>
              <w:t>A</w:t>
            </w:r>
            <w:r w:rsidR="00830CBA" w:rsidRPr="00F02E9E">
              <w:rPr>
                <w:szCs w:val="24"/>
              </w:rPr>
              <w:t xml:space="preserve">sk </w:t>
            </w:r>
            <w:r w:rsidRPr="00F02E9E">
              <w:rPr>
                <w:szCs w:val="24"/>
              </w:rPr>
              <w:t xml:space="preserve">the person to stop </w:t>
            </w:r>
            <w:r w:rsidR="004C04D5" w:rsidRPr="00F02E9E">
              <w:rPr>
                <w:szCs w:val="24"/>
              </w:rPr>
              <w:t>the improper or offensive communication</w:t>
            </w:r>
            <w:r w:rsidRPr="00F02E9E">
              <w:rPr>
                <w:szCs w:val="24"/>
              </w:rPr>
              <w:t xml:space="preserve"> or </w:t>
            </w:r>
            <w:r w:rsidR="004C04D5" w:rsidRPr="00F02E9E">
              <w:rPr>
                <w:szCs w:val="24"/>
              </w:rPr>
              <w:t xml:space="preserve">withdraw </w:t>
            </w:r>
            <w:r w:rsidR="00830CBA" w:rsidRPr="00F02E9E">
              <w:rPr>
                <w:szCs w:val="24"/>
              </w:rPr>
              <w:t xml:space="preserve">entirely </w:t>
            </w:r>
            <w:r w:rsidR="004C04D5" w:rsidRPr="00F02E9E">
              <w:rPr>
                <w:szCs w:val="24"/>
              </w:rPr>
              <w:t>from communication until after the next scheduled meeting</w:t>
            </w:r>
          </w:p>
          <w:p w:rsidR="00830CBA" w:rsidRPr="00F02E9E" w:rsidRDefault="00830CBA" w:rsidP="0087352F">
            <w:pPr>
              <w:numPr>
                <w:ilvl w:val="0"/>
                <w:numId w:val="2"/>
              </w:numPr>
              <w:rPr>
                <w:szCs w:val="24"/>
              </w:rPr>
            </w:pPr>
            <w:r w:rsidRPr="00F02E9E">
              <w:rPr>
                <w:szCs w:val="24"/>
              </w:rPr>
              <w:t>Postpone for a period of time that he or she considers to be appropriate any business which, as a result of the improper or offensive communication it attracts, is deemed impossible to transact.</w:t>
            </w:r>
          </w:p>
          <w:p w:rsidR="00562439" w:rsidRPr="004A739E" w:rsidRDefault="00A5311D" w:rsidP="004A739E">
            <w:pPr>
              <w:numPr>
                <w:ilvl w:val="0"/>
                <w:numId w:val="2"/>
              </w:numPr>
              <w:rPr>
                <w:szCs w:val="24"/>
              </w:rPr>
            </w:pPr>
            <w:r w:rsidRPr="00F02E9E">
              <w:rPr>
                <w:szCs w:val="24"/>
              </w:rPr>
              <w:t xml:space="preserve">Move </w:t>
            </w:r>
            <w:r w:rsidR="00562439" w:rsidRPr="00F02E9E">
              <w:rPr>
                <w:szCs w:val="24"/>
              </w:rPr>
              <w:t xml:space="preserve">for a vote </w:t>
            </w:r>
            <w:r w:rsidRPr="00F02E9E">
              <w:rPr>
                <w:szCs w:val="24"/>
              </w:rPr>
              <w:t xml:space="preserve">at a properly-convened meeting on a sanction </w:t>
            </w:r>
            <w:r w:rsidR="00562439" w:rsidRPr="00F02E9E">
              <w:rPr>
                <w:szCs w:val="24"/>
              </w:rPr>
              <w:t xml:space="preserve">that </w:t>
            </w:r>
            <w:r w:rsidRPr="00F02E9E">
              <w:rPr>
                <w:szCs w:val="24"/>
              </w:rPr>
              <w:t xml:space="preserve">will allow </w:t>
            </w:r>
            <w:r w:rsidR="00562439" w:rsidRPr="00F02E9E">
              <w:rPr>
                <w:szCs w:val="24"/>
              </w:rPr>
              <w:t xml:space="preserve">the </w:t>
            </w:r>
            <w:r w:rsidRPr="00F02E9E">
              <w:rPr>
                <w:szCs w:val="24"/>
              </w:rPr>
              <w:t>community council</w:t>
            </w:r>
            <w:r w:rsidR="004A739E" w:rsidRPr="00F02E9E">
              <w:rPr>
                <w:szCs w:val="24"/>
              </w:rPr>
              <w:t>,</w:t>
            </w:r>
            <w:r w:rsidRPr="00F02E9E">
              <w:rPr>
                <w:szCs w:val="24"/>
              </w:rPr>
              <w:t xml:space="preserve"> without </w:t>
            </w:r>
            <w:r w:rsidR="004A739E" w:rsidRPr="00F02E9E">
              <w:rPr>
                <w:szCs w:val="24"/>
              </w:rPr>
              <w:t>obstruction,</w:t>
            </w:r>
            <w:r w:rsidRPr="00F02E9E">
              <w:rPr>
                <w:szCs w:val="24"/>
              </w:rPr>
              <w:t xml:space="preserve"> to </w:t>
            </w:r>
            <w:r w:rsidR="004A739E" w:rsidRPr="00F02E9E">
              <w:rPr>
                <w:szCs w:val="24"/>
              </w:rPr>
              <w:t>correspond</w:t>
            </w:r>
            <w:r w:rsidR="00830CBA" w:rsidRPr="00F02E9E">
              <w:rPr>
                <w:szCs w:val="24"/>
              </w:rPr>
              <w:t xml:space="preserve"> in preparation for or to follow up a meeting</w:t>
            </w:r>
            <w:r w:rsidRPr="00A84E63">
              <w:rPr>
                <w:b/>
                <w:i/>
                <w:color w:val="C0504D" w:themeColor="accent2"/>
                <w:szCs w:val="24"/>
                <w:u w:val="single"/>
              </w:rPr>
              <w:t>.</w:t>
            </w:r>
          </w:p>
        </w:tc>
      </w:tr>
      <w:tr w:rsidR="00823F2F" w:rsidTr="0087352F">
        <w:tc>
          <w:tcPr>
            <w:tcW w:w="828" w:type="dxa"/>
          </w:tcPr>
          <w:p w:rsidR="00823F2F" w:rsidRDefault="00823F2F" w:rsidP="0087352F">
            <w:pPr>
              <w:rPr>
                <w:bCs/>
              </w:rPr>
            </w:pPr>
          </w:p>
        </w:tc>
        <w:tc>
          <w:tcPr>
            <w:tcW w:w="7701" w:type="dxa"/>
          </w:tcPr>
          <w:p w:rsidR="00823F2F" w:rsidRDefault="00823F2F" w:rsidP="0087352F">
            <w:pPr>
              <w:rPr>
                <w:b/>
                <w:szCs w:val="24"/>
              </w:rPr>
            </w:pPr>
          </w:p>
        </w:tc>
      </w:tr>
      <w:tr w:rsidR="00823F2F" w:rsidTr="0087352F">
        <w:tc>
          <w:tcPr>
            <w:tcW w:w="828" w:type="dxa"/>
          </w:tcPr>
          <w:p w:rsidR="00823F2F" w:rsidRDefault="004A739E" w:rsidP="0087352F">
            <w:pPr>
              <w:rPr>
                <w:bCs/>
              </w:rPr>
            </w:pPr>
            <w:r>
              <w:rPr>
                <w:bCs/>
              </w:rPr>
              <w:t>18</w:t>
            </w:r>
          </w:p>
        </w:tc>
        <w:tc>
          <w:tcPr>
            <w:tcW w:w="7701" w:type="dxa"/>
          </w:tcPr>
          <w:p w:rsidR="00823F2F" w:rsidRDefault="00823F2F" w:rsidP="0087352F">
            <w:pPr>
              <w:rPr>
                <w:szCs w:val="24"/>
              </w:rPr>
            </w:pPr>
            <w:r>
              <w:rPr>
                <w:b/>
                <w:szCs w:val="24"/>
              </w:rPr>
              <w:t>Voting</w:t>
            </w:r>
          </w:p>
        </w:tc>
      </w:tr>
      <w:tr w:rsidR="00823F2F" w:rsidTr="0087352F">
        <w:tc>
          <w:tcPr>
            <w:tcW w:w="828" w:type="dxa"/>
          </w:tcPr>
          <w:p w:rsidR="00823F2F" w:rsidRDefault="004A739E" w:rsidP="0087352F">
            <w:pPr>
              <w:rPr>
                <w:bCs/>
              </w:rPr>
            </w:pPr>
            <w:r>
              <w:rPr>
                <w:bCs/>
              </w:rPr>
              <w:t>18</w:t>
            </w:r>
            <w:r w:rsidR="00823F2F">
              <w:rPr>
                <w:bCs/>
              </w:rPr>
              <w:t>.1</w:t>
            </w:r>
          </w:p>
        </w:tc>
        <w:tc>
          <w:tcPr>
            <w:tcW w:w="7701" w:type="dxa"/>
          </w:tcPr>
          <w:p w:rsidR="00823F2F" w:rsidRPr="000C5CFE" w:rsidRDefault="00823F2F" w:rsidP="0087352F">
            <w:pPr>
              <w:rPr>
                <w:szCs w:val="24"/>
              </w:rPr>
            </w:pPr>
            <w:r>
              <w:rPr>
                <w:szCs w:val="24"/>
              </w:rPr>
              <w:t>Unless allowed by standing orders, every question coming to or arising at a Community Council meeting will be decided by a show of hands of a simple majority of the councillors who are present and eligible to vote.  The minutes of the meeting will record the vote, including any abstentions.</w:t>
            </w:r>
          </w:p>
        </w:tc>
      </w:tr>
      <w:tr w:rsidR="00823F2F" w:rsidTr="0087352F">
        <w:tc>
          <w:tcPr>
            <w:tcW w:w="828" w:type="dxa"/>
          </w:tcPr>
          <w:p w:rsidR="00823F2F" w:rsidRDefault="004A739E" w:rsidP="0087352F">
            <w:pPr>
              <w:rPr>
                <w:bCs/>
              </w:rPr>
            </w:pPr>
            <w:r>
              <w:rPr>
                <w:bCs/>
              </w:rPr>
              <w:t>18</w:t>
            </w:r>
            <w:r w:rsidR="00823F2F">
              <w:rPr>
                <w:bCs/>
              </w:rPr>
              <w:t>.2</w:t>
            </w:r>
          </w:p>
        </w:tc>
        <w:tc>
          <w:tcPr>
            <w:tcW w:w="7701" w:type="dxa"/>
          </w:tcPr>
          <w:p w:rsidR="00823F2F" w:rsidRPr="001044FF" w:rsidRDefault="00F02E9E" w:rsidP="0087352F">
            <w:pPr>
              <w:autoSpaceDE w:val="0"/>
              <w:autoSpaceDN w:val="0"/>
              <w:adjustRightInd w:val="0"/>
              <w:rPr>
                <w:rFonts w:ascii="Helv" w:hAnsi="Helv" w:cs="Helv"/>
                <w:color w:val="0000FF"/>
                <w:sz w:val="20"/>
                <w:lang w:eastAsia="ko-KR" w:bidi="yi"/>
              </w:rPr>
            </w:pPr>
            <w:r>
              <w:rPr>
                <w:rFonts w:cs="Arial"/>
                <w:szCs w:val="24"/>
              </w:rPr>
              <w:t>A Community C</w:t>
            </w:r>
            <w:r w:rsidR="00823F2F">
              <w:rPr>
                <w:rFonts w:cs="Arial"/>
                <w:szCs w:val="24"/>
              </w:rPr>
              <w:t>ouncillor can ask for a roll-call vote, and the names of those members voting for or against the motion or amendment will be included as part of the minutes of the meeting.</w:t>
            </w:r>
          </w:p>
        </w:tc>
      </w:tr>
      <w:tr w:rsidR="00823F2F" w:rsidTr="0087352F">
        <w:tc>
          <w:tcPr>
            <w:tcW w:w="828" w:type="dxa"/>
          </w:tcPr>
          <w:p w:rsidR="00823F2F" w:rsidRDefault="004A739E" w:rsidP="0087352F">
            <w:pPr>
              <w:rPr>
                <w:bCs/>
              </w:rPr>
            </w:pPr>
            <w:r>
              <w:rPr>
                <w:bCs/>
              </w:rPr>
              <w:t>18</w:t>
            </w:r>
            <w:r w:rsidR="00823F2F">
              <w:rPr>
                <w:bCs/>
              </w:rPr>
              <w:t>.3</w:t>
            </w:r>
          </w:p>
        </w:tc>
        <w:tc>
          <w:tcPr>
            <w:tcW w:w="7701" w:type="dxa"/>
          </w:tcPr>
          <w:p w:rsidR="00823F2F" w:rsidRDefault="00F02E9E" w:rsidP="0087352F">
            <w:pPr>
              <w:rPr>
                <w:szCs w:val="24"/>
              </w:rPr>
            </w:pPr>
            <w:r>
              <w:rPr>
                <w:szCs w:val="24"/>
              </w:rPr>
              <w:t>A Community C</w:t>
            </w:r>
            <w:r w:rsidR="00823F2F">
              <w:rPr>
                <w:szCs w:val="24"/>
              </w:rPr>
              <w:t>ouncillor may ask that the minutes of the meeting record a note of his or her vote for or against any motion.</w:t>
            </w:r>
          </w:p>
        </w:tc>
      </w:tr>
      <w:tr w:rsidR="00823F2F" w:rsidTr="0087352F">
        <w:tc>
          <w:tcPr>
            <w:tcW w:w="828" w:type="dxa"/>
          </w:tcPr>
          <w:p w:rsidR="00823F2F" w:rsidRDefault="004A739E" w:rsidP="0087352F">
            <w:pPr>
              <w:rPr>
                <w:bCs/>
              </w:rPr>
            </w:pPr>
            <w:r>
              <w:rPr>
                <w:bCs/>
              </w:rPr>
              <w:lastRenderedPageBreak/>
              <w:t>18</w:t>
            </w:r>
            <w:r w:rsidR="00823F2F">
              <w:rPr>
                <w:bCs/>
              </w:rPr>
              <w:t>.4</w:t>
            </w:r>
          </w:p>
        </w:tc>
        <w:tc>
          <w:tcPr>
            <w:tcW w:w="7701" w:type="dxa"/>
          </w:tcPr>
          <w:p w:rsidR="00823F2F" w:rsidRDefault="00F02E9E" w:rsidP="0087352F">
            <w:pPr>
              <w:rPr>
                <w:szCs w:val="24"/>
              </w:rPr>
            </w:pPr>
            <w:r>
              <w:rPr>
                <w:szCs w:val="24"/>
              </w:rPr>
              <w:t>A Community C</w:t>
            </w:r>
            <w:r w:rsidR="00823F2F">
              <w:rPr>
                <w:szCs w:val="24"/>
              </w:rPr>
              <w:t>ouncillor may ask that the minutes of the meeting record a note of his or her disagreement with a decision of the meeting.</w:t>
            </w:r>
          </w:p>
        </w:tc>
      </w:tr>
      <w:tr w:rsidR="00823F2F" w:rsidTr="0087352F">
        <w:tc>
          <w:tcPr>
            <w:tcW w:w="828" w:type="dxa"/>
          </w:tcPr>
          <w:p w:rsidR="00823F2F" w:rsidRDefault="004A739E" w:rsidP="0087352F">
            <w:pPr>
              <w:rPr>
                <w:bCs/>
              </w:rPr>
            </w:pPr>
            <w:r>
              <w:rPr>
                <w:bCs/>
              </w:rPr>
              <w:t>18</w:t>
            </w:r>
            <w:r w:rsidR="00823F2F">
              <w:rPr>
                <w:bCs/>
              </w:rPr>
              <w:t>.5</w:t>
            </w:r>
          </w:p>
        </w:tc>
        <w:tc>
          <w:tcPr>
            <w:tcW w:w="7701" w:type="dxa"/>
          </w:tcPr>
          <w:p w:rsidR="00823F2F" w:rsidRDefault="00823F2F" w:rsidP="0087352F">
            <w:pPr>
              <w:rPr>
                <w:szCs w:val="24"/>
              </w:rPr>
            </w:pPr>
            <w:r>
              <w:rPr>
                <w:szCs w:val="24"/>
              </w:rPr>
              <w:t>The Chairperson will have a substantive and ‘casting vote’.  He or she may use the casting vote if there is an equal number of votes for or against any motion or amendment.</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Pr="00A200D4" w:rsidRDefault="004A739E" w:rsidP="0087352F">
            <w:pPr>
              <w:rPr>
                <w:bCs/>
              </w:rPr>
            </w:pPr>
            <w:r>
              <w:rPr>
                <w:bCs/>
              </w:rPr>
              <w:t>19</w:t>
            </w:r>
          </w:p>
        </w:tc>
        <w:tc>
          <w:tcPr>
            <w:tcW w:w="7701" w:type="dxa"/>
          </w:tcPr>
          <w:p w:rsidR="00823F2F" w:rsidRPr="00F162E2" w:rsidRDefault="00823F2F" w:rsidP="0087352F">
            <w:pPr>
              <w:ind w:left="720" w:hanging="720"/>
              <w:rPr>
                <w:b/>
                <w:szCs w:val="24"/>
              </w:rPr>
            </w:pPr>
            <w:r>
              <w:rPr>
                <w:b/>
                <w:szCs w:val="24"/>
              </w:rPr>
              <w:t xml:space="preserve">Points of order </w:t>
            </w:r>
          </w:p>
        </w:tc>
      </w:tr>
      <w:tr w:rsidR="00823F2F" w:rsidTr="0087352F">
        <w:tc>
          <w:tcPr>
            <w:tcW w:w="828" w:type="dxa"/>
          </w:tcPr>
          <w:p w:rsidR="00823F2F" w:rsidRDefault="004A739E" w:rsidP="0087352F">
            <w:pPr>
              <w:rPr>
                <w:bCs/>
              </w:rPr>
            </w:pPr>
            <w:r>
              <w:rPr>
                <w:bCs/>
              </w:rPr>
              <w:t>19</w:t>
            </w:r>
            <w:r w:rsidR="00823F2F">
              <w:rPr>
                <w:bCs/>
              </w:rPr>
              <w:t>.1</w:t>
            </w:r>
          </w:p>
        </w:tc>
        <w:tc>
          <w:tcPr>
            <w:tcW w:w="7701" w:type="dxa"/>
          </w:tcPr>
          <w:p w:rsidR="00823F2F" w:rsidRPr="00F162E2" w:rsidRDefault="00F02E9E" w:rsidP="0087352F">
            <w:pPr>
              <w:rPr>
                <w:szCs w:val="24"/>
              </w:rPr>
            </w:pPr>
            <w:r>
              <w:rPr>
                <w:szCs w:val="24"/>
              </w:rPr>
              <w:t>Any Community C</w:t>
            </w:r>
            <w:r w:rsidR="00823F2F">
              <w:rPr>
                <w:szCs w:val="24"/>
              </w:rPr>
              <w:t xml:space="preserve">ouncillor (voting or non-voting) may speak on a point of order arising at any point in the meeting, but must clearly tell the meeting on what basis order has been, or is about to be, broken. The Chairperson will rule on the point of order and decide how it should be dealt with.  </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4A739E" w:rsidP="0087352F">
            <w:pPr>
              <w:rPr>
                <w:bCs/>
              </w:rPr>
            </w:pPr>
            <w:r>
              <w:rPr>
                <w:bCs/>
              </w:rPr>
              <w:t>20</w:t>
            </w:r>
          </w:p>
        </w:tc>
        <w:tc>
          <w:tcPr>
            <w:tcW w:w="7701" w:type="dxa"/>
          </w:tcPr>
          <w:p w:rsidR="00823F2F" w:rsidRPr="00F162E2" w:rsidRDefault="00823F2F" w:rsidP="0087352F">
            <w:pPr>
              <w:ind w:left="720" w:right="-432" w:hanging="720"/>
              <w:rPr>
                <w:b/>
                <w:szCs w:val="24"/>
              </w:rPr>
            </w:pPr>
            <w:r>
              <w:rPr>
                <w:b/>
                <w:szCs w:val="24"/>
              </w:rPr>
              <w:t xml:space="preserve">Notices of motion intended for consideration at the next meeting </w:t>
            </w:r>
          </w:p>
        </w:tc>
      </w:tr>
      <w:tr w:rsidR="00823F2F" w:rsidTr="0087352F">
        <w:tc>
          <w:tcPr>
            <w:tcW w:w="828" w:type="dxa"/>
          </w:tcPr>
          <w:p w:rsidR="00823F2F" w:rsidRDefault="004A739E" w:rsidP="0087352F">
            <w:pPr>
              <w:rPr>
                <w:bCs/>
              </w:rPr>
            </w:pPr>
            <w:r>
              <w:rPr>
                <w:bCs/>
              </w:rPr>
              <w:t>20</w:t>
            </w:r>
            <w:r w:rsidR="00823F2F">
              <w:rPr>
                <w:bCs/>
              </w:rPr>
              <w:t>.1</w:t>
            </w:r>
          </w:p>
        </w:tc>
        <w:tc>
          <w:tcPr>
            <w:tcW w:w="7701" w:type="dxa"/>
          </w:tcPr>
          <w:p w:rsidR="00823F2F" w:rsidRDefault="00823F2F" w:rsidP="0087352F">
            <w:pPr>
              <w:ind w:right="-7"/>
              <w:rPr>
                <w:szCs w:val="24"/>
              </w:rPr>
            </w:pPr>
            <w:r>
              <w:rPr>
                <w:szCs w:val="24"/>
              </w:rPr>
              <w:t>Every motion must be relevant to matters within the Community Council's powers and duties or involve an issue that will affect the Community Council's area.  The Secretary may refuse to accept any notice of motion which (due to any condition in these standing orders), should not be considered.  When this happens, the Secretary will (within two working days of receiving the notice of motion) tell the member putting forward the motion of this decision and, if asked to do so, will set out the reasons in writing.</w:t>
            </w:r>
          </w:p>
        </w:tc>
      </w:tr>
      <w:tr w:rsidR="00823F2F" w:rsidTr="0087352F">
        <w:tc>
          <w:tcPr>
            <w:tcW w:w="828" w:type="dxa"/>
          </w:tcPr>
          <w:p w:rsidR="00823F2F" w:rsidRDefault="00823F2F" w:rsidP="0087352F">
            <w:pPr>
              <w:rPr>
                <w:bCs/>
              </w:rPr>
            </w:pPr>
          </w:p>
        </w:tc>
        <w:tc>
          <w:tcPr>
            <w:tcW w:w="7701" w:type="dxa"/>
          </w:tcPr>
          <w:p w:rsidR="00823F2F" w:rsidRDefault="00823F2F" w:rsidP="0087352F">
            <w:pPr>
              <w:rPr>
                <w:szCs w:val="24"/>
              </w:rPr>
            </w:pPr>
          </w:p>
        </w:tc>
      </w:tr>
      <w:tr w:rsidR="00823F2F" w:rsidTr="0087352F">
        <w:tc>
          <w:tcPr>
            <w:tcW w:w="828" w:type="dxa"/>
          </w:tcPr>
          <w:p w:rsidR="00823F2F" w:rsidRDefault="004A739E" w:rsidP="0087352F">
            <w:pPr>
              <w:rPr>
                <w:bCs/>
              </w:rPr>
            </w:pPr>
            <w:r>
              <w:rPr>
                <w:bCs/>
              </w:rPr>
              <w:t>21</w:t>
            </w:r>
          </w:p>
        </w:tc>
        <w:tc>
          <w:tcPr>
            <w:tcW w:w="7701" w:type="dxa"/>
          </w:tcPr>
          <w:p w:rsidR="00823F2F" w:rsidRPr="00F162E2" w:rsidRDefault="00823F2F" w:rsidP="0087352F">
            <w:pPr>
              <w:ind w:left="720" w:right="-7" w:hanging="720"/>
              <w:rPr>
                <w:b/>
                <w:szCs w:val="24"/>
              </w:rPr>
            </w:pPr>
            <w:r>
              <w:rPr>
                <w:b/>
                <w:szCs w:val="24"/>
              </w:rPr>
              <w:t xml:space="preserve">Presenting petitions and hearing comments </w:t>
            </w:r>
          </w:p>
        </w:tc>
      </w:tr>
      <w:tr w:rsidR="00823F2F" w:rsidTr="0087352F">
        <w:tc>
          <w:tcPr>
            <w:tcW w:w="828" w:type="dxa"/>
          </w:tcPr>
          <w:p w:rsidR="00823F2F" w:rsidRDefault="004A739E" w:rsidP="0087352F">
            <w:pPr>
              <w:rPr>
                <w:bCs/>
              </w:rPr>
            </w:pPr>
            <w:r>
              <w:rPr>
                <w:bCs/>
              </w:rPr>
              <w:t>21</w:t>
            </w:r>
            <w:r w:rsidR="00823F2F">
              <w:rPr>
                <w:bCs/>
              </w:rPr>
              <w:t>.1</w:t>
            </w:r>
          </w:p>
        </w:tc>
        <w:tc>
          <w:tcPr>
            <w:tcW w:w="7701" w:type="dxa"/>
          </w:tcPr>
          <w:p w:rsidR="00823F2F" w:rsidRDefault="00823F2F" w:rsidP="0087352F">
            <w:pPr>
              <w:ind w:right="-7"/>
              <w:rPr>
                <w:szCs w:val="24"/>
              </w:rPr>
            </w:pPr>
            <w:r>
              <w:rPr>
                <w:szCs w:val="24"/>
              </w:rPr>
              <w:t xml:space="preserve">Anyone who wants the Community Council to hear their comments must apply in writing.  The Community Council will only hear their comments if they have lodged their application with the Community Council at least </w:t>
            </w:r>
            <w:r w:rsidRPr="00BF4D30">
              <w:rPr>
                <w:szCs w:val="24"/>
              </w:rPr>
              <w:t>eight</w:t>
            </w:r>
            <w:r>
              <w:rPr>
                <w:szCs w:val="24"/>
              </w:rPr>
              <w:t xml:space="preserve"> clear working days before the meeting (and before the community council issue the notice calling the meeting).  Applications will be included as part of the agenda for the meeting.</w:t>
            </w:r>
          </w:p>
          <w:p w:rsidR="00823F2F" w:rsidRDefault="00823F2F" w:rsidP="0087352F">
            <w:pPr>
              <w:ind w:left="720" w:right="-7" w:hanging="720"/>
              <w:rPr>
                <w:b/>
                <w:szCs w:val="24"/>
              </w:rPr>
            </w:pPr>
          </w:p>
        </w:tc>
      </w:tr>
      <w:tr w:rsidR="00823F2F" w:rsidTr="0087352F">
        <w:tc>
          <w:tcPr>
            <w:tcW w:w="828" w:type="dxa"/>
          </w:tcPr>
          <w:p w:rsidR="00823F2F" w:rsidRDefault="004A739E" w:rsidP="0087352F">
            <w:pPr>
              <w:rPr>
                <w:bCs/>
              </w:rPr>
            </w:pPr>
            <w:r>
              <w:rPr>
                <w:bCs/>
              </w:rPr>
              <w:t>22</w:t>
            </w:r>
          </w:p>
        </w:tc>
        <w:tc>
          <w:tcPr>
            <w:tcW w:w="7701" w:type="dxa"/>
          </w:tcPr>
          <w:p w:rsidR="00823F2F" w:rsidRPr="00F162E2" w:rsidRDefault="00823F2F" w:rsidP="0087352F">
            <w:pPr>
              <w:ind w:left="720" w:right="-7" w:hanging="720"/>
              <w:rPr>
                <w:b/>
                <w:szCs w:val="24"/>
              </w:rPr>
            </w:pPr>
            <w:r>
              <w:rPr>
                <w:b/>
                <w:szCs w:val="24"/>
              </w:rPr>
              <w:t xml:space="preserve">Withdrawing previous decisions </w:t>
            </w:r>
          </w:p>
        </w:tc>
      </w:tr>
      <w:tr w:rsidR="00823F2F" w:rsidTr="0087352F">
        <w:tc>
          <w:tcPr>
            <w:tcW w:w="828" w:type="dxa"/>
          </w:tcPr>
          <w:p w:rsidR="00823F2F" w:rsidRDefault="004A739E" w:rsidP="0087352F">
            <w:pPr>
              <w:rPr>
                <w:bCs/>
              </w:rPr>
            </w:pPr>
            <w:r>
              <w:rPr>
                <w:bCs/>
              </w:rPr>
              <w:t>22</w:t>
            </w:r>
            <w:r w:rsidR="00823F2F">
              <w:rPr>
                <w:bCs/>
              </w:rPr>
              <w:t>.1</w:t>
            </w:r>
          </w:p>
        </w:tc>
        <w:tc>
          <w:tcPr>
            <w:tcW w:w="7701" w:type="dxa"/>
          </w:tcPr>
          <w:p w:rsidR="00823F2F" w:rsidRDefault="00823F2F" w:rsidP="0087352F">
            <w:pPr>
              <w:ind w:right="-7"/>
              <w:rPr>
                <w:szCs w:val="24"/>
              </w:rPr>
            </w:pPr>
            <w:r>
              <w:rPr>
                <w:szCs w:val="24"/>
              </w:rPr>
              <w:t>No motion that tries to alter or withdraw a Community Council decision (or has that effect) will be considered or passed for at least six months from the date of the original decision, unless:</w:t>
            </w:r>
          </w:p>
          <w:p w:rsidR="00823F2F" w:rsidRDefault="00823F2F" w:rsidP="00823F2F">
            <w:pPr>
              <w:numPr>
                <w:ilvl w:val="0"/>
                <w:numId w:val="3"/>
              </w:numPr>
              <w:ind w:right="-7"/>
              <w:rPr>
                <w:szCs w:val="24"/>
              </w:rPr>
            </w:pPr>
            <w:r>
              <w:rPr>
                <w:szCs w:val="24"/>
              </w:rPr>
              <w:t>the Chairperson is satisfied that circumstances have changed in a relevant way; and</w:t>
            </w:r>
          </w:p>
          <w:p w:rsidR="00823F2F" w:rsidRDefault="00823F2F" w:rsidP="00823F2F">
            <w:pPr>
              <w:numPr>
                <w:ilvl w:val="0"/>
                <w:numId w:val="3"/>
              </w:numPr>
              <w:ind w:right="-7"/>
              <w:rPr>
                <w:szCs w:val="24"/>
              </w:rPr>
            </w:pPr>
            <w:r>
              <w:rPr>
                <w:szCs w:val="24"/>
              </w:rPr>
              <w:t>the notice or meeting papers of the meeting say that the decision may be withdrawn or altered ; or</w:t>
            </w:r>
          </w:p>
          <w:p w:rsidR="00823F2F" w:rsidRDefault="00823F2F" w:rsidP="00823F2F">
            <w:pPr>
              <w:numPr>
                <w:ilvl w:val="0"/>
                <w:numId w:val="3"/>
              </w:numPr>
              <w:ind w:right="-7"/>
              <w:rPr>
                <w:szCs w:val="24"/>
              </w:rPr>
            </w:pPr>
            <w:proofErr w:type="gramStart"/>
            <w:r>
              <w:rPr>
                <w:szCs w:val="24"/>
              </w:rPr>
              <w:t>a</w:t>
            </w:r>
            <w:proofErr w:type="gramEnd"/>
            <w:r>
              <w:rPr>
                <w:szCs w:val="24"/>
              </w:rPr>
              <w:t xml:space="preserve"> decision is needed by law.</w:t>
            </w:r>
          </w:p>
        </w:tc>
      </w:tr>
      <w:tr w:rsidR="00823F2F" w:rsidTr="0087352F">
        <w:tc>
          <w:tcPr>
            <w:tcW w:w="828" w:type="dxa"/>
          </w:tcPr>
          <w:p w:rsidR="00823F2F" w:rsidRDefault="00823F2F" w:rsidP="0087352F">
            <w:pPr>
              <w:rPr>
                <w:bCs/>
              </w:rPr>
            </w:pPr>
          </w:p>
        </w:tc>
        <w:tc>
          <w:tcPr>
            <w:tcW w:w="7701" w:type="dxa"/>
          </w:tcPr>
          <w:p w:rsidR="00823F2F" w:rsidRDefault="00823F2F" w:rsidP="0087352F">
            <w:pPr>
              <w:ind w:right="-7"/>
              <w:rPr>
                <w:szCs w:val="24"/>
              </w:rPr>
            </w:pPr>
          </w:p>
        </w:tc>
      </w:tr>
      <w:tr w:rsidR="00823F2F" w:rsidTr="0087352F">
        <w:tc>
          <w:tcPr>
            <w:tcW w:w="828" w:type="dxa"/>
          </w:tcPr>
          <w:p w:rsidR="00823F2F" w:rsidRDefault="004A739E" w:rsidP="0087352F">
            <w:pPr>
              <w:rPr>
                <w:bCs/>
              </w:rPr>
            </w:pPr>
            <w:r>
              <w:rPr>
                <w:bCs/>
              </w:rPr>
              <w:t>23</w:t>
            </w:r>
          </w:p>
        </w:tc>
        <w:tc>
          <w:tcPr>
            <w:tcW w:w="7701" w:type="dxa"/>
          </w:tcPr>
          <w:p w:rsidR="00823F2F" w:rsidRPr="00F162E2" w:rsidRDefault="00823F2F" w:rsidP="0087352F">
            <w:pPr>
              <w:ind w:left="720" w:right="-7" w:hanging="720"/>
              <w:rPr>
                <w:b/>
                <w:szCs w:val="24"/>
              </w:rPr>
            </w:pPr>
            <w:r>
              <w:rPr>
                <w:b/>
                <w:szCs w:val="24"/>
              </w:rPr>
              <w:t xml:space="preserve">Minutes of meetings </w:t>
            </w:r>
          </w:p>
        </w:tc>
      </w:tr>
      <w:tr w:rsidR="00823F2F" w:rsidTr="0087352F">
        <w:tc>
          <w:tcPr>
            <w:tcW w:w="828" w:type="dxa"/>
          </w:tcPr>
          <w:p w:rsidR="00823F2F" w:rsidRDefault="004A739E" w:rsidP="0087352F">
            <w:pPr>
              <w:rPr>
                <w:bCs/>
              </w:rPr>
            </w:pPr>
            <w:r>
              <w:rPr>
                <w:bCs/>
              </w:rPr>
              <w:t>23</w:t>
            </w:r>
            <w:r w:rsidR="00823F2F">
              <w:rPr>
                <w:bCs/>
              </w:rPr>
              <w:t>.1</w:t>
            </w:r>
          </w:p>
        </w:tc>
        <w:tc>
          <w:tcPr>
            <w:tcW w:w="7701" w:type="dxa"/>
          </w:tcPr>
          <w:p w:rsidR="00823F2F" w:rsidRDefault="00333DD2" w:rsidP="0087352F">
            <w:pPr>
              <w:ind w:right="-7"/>
              <w:rPr>
                <w:szCs w:val="24"/>
              </w:rPr>
            </w:pPr>
            <w:r>
              <w:rPr>
                <w:szCs w:val="24"/>
              </w:rPr>
              <w:t>Minutes of Community C</w:t>
            </w:r>
            <w:r w:rsidR="00823F2F">
              <w:rPr>
                <w:szCs w:val="24"/>
              </w:rPr>
              <w:t xml:space="preserve">ouncil meetings will be put together by the (minute) secretary, printed and, as far as practical, given to councillors no later than </w:t>
            </w:r>
            <w:r w:rsidR="00823F2F" w:rsidRPr="00BF4D30">
              <w:rPr>
                <w:szCs w:val="24"/>
              </w:rPr>
              <w:t>seven</w:t>
            </w:r>
            <w:r w:rsidR="00823F2F">
              <w:rPr>
                <w:szCs w:val="24"/>
              </w:rPr>
              <w:t xml:space="preserve"> clear days before the next ordinary meeting of the Community Council.  .</w:t>
            </w:r>
          </w:p>
        </w:tc>
      </w:tr>
      <w:tr w:rsidR="00823F2F" w:rsidTr="0087352F">
        <w:tc>
          <w:tcPr>
            <w:tcW w:w="828" w:type="dxa"/>
          </w:tcPr>
          <w:p w:rsidR="00823F2F" w:rsidRDefault="004A739E" w:rsidP="0087352F">
            <w:pPr>
              <w:rPr>
                <w:bCs/>
              </w:rPr>
            </w:pPr>
            <w:r>
              <w:rPr>
                <w:bCs/>
              </w:rPr>
              <w:t>23</w:t>
            </w:r>
            <w:r w:rsidR="00823F2F">
              <w:rPr>
                <w:bCs/>
              </w:rPr>
              <w:t>.2</w:t>
            </w:r>
          </w:p>
        </w:tc>
        <w:tc>
          <w:tcPr>
            <w:tcW w:w="7701" w:type="dxa"/>
          </w:tcPr>
          <w:p w:rsidR="00823F2F" w:rsidRDefault="00333DD2" w:rsidP="0087352F">
            <w:pPr>
              <w:ind w:right="-7"/>
              <w:rPr>
                <w:szCs w:val="24"/>
              </w:rPr>
            </w:pPr>
            <w:r>
              <w:rPr>
                <w:szCs w:val="24"/>
              </w:rPr>
              <w:t>A Community C</w:t>
            </w:r>
            <w:r w:rsidR="00823F2F">
              <w:rPr>
                <w:szCs w:val="24"/>
              </w:rPr>
              <w:t xml:space="preserve">ouncillor who was not present at the meeting that the minutes refer to may ask that the minutes of the current meeting </w:t>
            </w:r>
            <w:r w:rsidR="00823F2F">
              <w:rPr>
                <w:szCs w:val="24"/>
              </w:rPr>
              <w:lastRenderedPageBreak/>
              <w:t>record their disagreement towards a decision recorded in the minutes of the earlier meeting.</w:t>
            </w:r>
          </w:p>
        </w:tc>
      </w:tr>
      <w:tr w:rsidR="00823F2F" w:rsidTr="0087352F">
        <w:tc>
          <w:tcPr>
            <w:tcW w:w="828" w:type="dxa"/>
          </w:tcPr>
          <w:p w:rsidR="00823F2F" w:rsidRDefault="00823F2F" w:rsidP="0087352F">
            <w:pPr>
              <w:rPr>
                <w:bCs/>
              </w:rPr>
            </w:pPr>
          </w:p>
        </w:tc>
        <w:tc>
          <w:tcPr>
            <w:tcW w:w="7701" w:type="dxa"/>
          </w:tcPr>
          <w:p w:rsidR="00823F2F" w:rsidRDefault="00823F2F" w:rsidP="0087352F">
            <w:pPr>
              <w:ind w:right="-7"/>
              <w:rPr>
                <w:szCs w:val="24"/>
              </w:rPr>
            </w:pPr>
          </w:p>
        </w:tc>
      </w:tr>
      <w:tr w:rsidR="00823F2F" w:rsidTr="0087352F">
        <w:tc>
          <w:tcPr>
            <w:tcW w:w="828" w:type="dxa"/>
          </w:tcPr>
          <w:p w:rsidR="00823F2F" w:rsidRDefault="004A739E" w:rsidP="0087352F">
            <w:pPr>
              <w:rPr>
                <w:bCs/>
              </w:rPr>
            </w:pPr>
            <w:r>
              <w:rPr>
                <w:bCs/>
              </w:rPr>
              <w:t>24</w:t>
            </w:r>
          </w:p>
        </w:tc>
        <w:tc>
          <w:tcPr>
            <w:tcW w:w="7701" w:type="dxa"/>
          </w:tcPr>
          <w:p w:rsidR="00823F2F" w:rsidRDefault="00823F2F" w:rsidP="0087352F">
            <w:pPr>
              <w:ind w:right="-7"/>
              <w:rPr>
                <w:szCs w:val="24"/>
              </w:rPr>
            </w:pPr>
            <w:r>
              <w:rPr>
                <w:b/>
                <w:szCs w:val="24"/>
              </w:rPr>
              <w:t>Suspending standing orders</w:t>
            </w:r>
          </w:p>
        </w:tc>
      </w:tr>
      <w:tr w:rsidR="00823F2F" w:rsidTr="0087352F">
        <w:tc>
          <w:tcPr>
            <w:tcW w:w="828" w:type="dxa"/>
          </w:tcPr>
          <w:p w:rsidR="00823F2F" w:rsidRDefault="004A739E" w:rsidP="0087352F">
            <w:pPr>
              <w:rPr>
                <w:bCs/>
              </w:rPr>
            </w:pPr>
            <w:r>
              <w:rPr>
                <w:bCs/>
              </w:rPr>
              <w:t>24</w:t>
            </w:r>
            <w:r w:rsidR="00823F2F">
              <w:rPr>
                <w:bCs/>
              </w:rPr>
              <w:t>.1</w:t>
            </w:r>
          </w:p>
        </w:tc>
        <w:tc>
          <w:tcPr>
            <w:tcW w:w="7701" w:type="dxa"/>
          </w:tcPr>
          <w:p w:rsidR="00823F2F" w:rsidRDefault="00823F2F" w:rsidP="0087352F">
            <w:pPr>
              <w:ind w:right="-7"/>
              <w:rPr>
                <w:szCs w:val="24"/>
              </w:rPr>
            </w:pPr>
            <w:r>
              <w:rPr>
                <w:szCs w:val="24"/>
              </w:rPr>
              <w:t>Standing orders may be suspended at any meeting of the Community Council by a motion passed by a majority of at le</w:t>
            </w:r>
            <w:r w:rsidR="00333DD2">
              <w:rPr>
                <w:szCs w:val="24"/>
              </w:rPr>
              <w:t xml:space="preserve">ast two thirds of the votes of Community Councillors </w:t>
            </w:r>
            <w:r>
              <w:rPr>
                <w:szCs w:val="24"/>
              </w:rPr>
              <w:t>present and eligible to vote at the meeting.</w:t>
            </w:r>
          </w:p>
        </w:tc>
      </w:tr>
      <w:tr w:rsidR="00823F2F" w:rsidTr="0087352F">
        <w:tc>
          <w:tcPr>
            <w:tcW w:w="828" w:type="dxa"/>
          </w:tcPr>
          <w:p w:rsidR="00823F2F" w:rsidRDefault="004A739E" w:rsidP="0087352F">
            <w:pPr>
              <w:rPr>
                <w:bCs/>
              </w:rPr>
            </w:pPr>
            <w:r>
              <w:rPr>
                <w:bCs/>
              </w:rPr>
              <w:t>24</w:t>
            </w:r>
            <w:r w:rsidR="00823F2F">
              <w:rPr>
                <w:bCs/>
              </w:rPr>
              <w:t>.2</w:t>
            </w:r>
          </w:p>
        </w:tc>
        <w:tc>
          <w:tcPr>
            <w:tcW w:w="7701" w:type="dxa"/>
          </w:tcPr>
          <w:p w:rsidR="00823F2F" w:rsidRDefault="00823F2F" w:rsidP="0087352F">
            <w:pPr>
              <w:ind w:right="-7"/>
              <w:rPr>
                <w:szCs w:val="24"/>
              </w:rPr>
            </w:pPr>
            <w:r>
              <w:rPr>
                <w:szCs w:val="24"/>
              </w:rPr>
              <w:t xml:space="preserve">Standing order </w:t>
            </w:r>
            <w:r w:rsidR="004A739E">
              <w:rPr>
                <w:szCs w:val="24"/>
              </w:rPr>
              <w:t>24</w:t>
            </w:r>
            <w:r>
              <w:rPr>
                <w:szCs w:val="24"/>
              </w:rPr>
              <w:t>.1 cannot be suspended.</w:t>
            </w:r>
          </w:p>
        </w:tc>
      </w:tr>
      <w:tr w:rsidR="00823F2F" w:rsidTr="0087352F">
        <w:tc>
          <w:tcPr>
            <w:tcW w:w="828" w:type="dxa"/>
          </w:tcPr>
          <w:p w:rsidR="00823F2F" w:rsidRDefault="00823F2F" w:rsidP="0087352F">
            <w:pPr>
              <w:rPr>
                <w:bCs/>
              </w:rPr>
            </w:pPr>
          </w:p>
        </w:tc>
        <w:tc>
          <w:tcPr>
            <w:tcW w:w="7701" w:type="dxa"/>
          </w:tcPr>
          <w:p w:rsidR="00823F2F" w:rsidRDefault="00823F2F" w:rsidP="0087352F">
            <w:pPr>
              <w:ind w:right="-7"/>
              <w:rPr>
                <w:szCs w:val="24"/>
              </w:rPr>
            </w:pPr>
          </w:p>
        </w:tc>
      </w:tr>
      <w:tr w:rsidR="00823F2F" w:rsidTr="0087352F">
        <w:tc>
          <w:tcPr>
            <w:tcW w:w="828" w:type="dxa"/>
          </w:tcPr>
          <w:p w:rsidR="00823F2F" w:rsidRDefault="004A739E" w:rsidP="0087352F">
            <w:pPr>
              <w:rPr>
                <w:bCs/>
              </w:rPr>
            </w:pPr>
            <w:r>
              <w:rPr>
                <w:bCs/>
              </w:rPr>
              <w:t>25</w:t>
            </w:r>
          </w:p>
        </w:tc>
        <w:tc>
          <w:tcPr>
            <w:tcW w:w="7701" w:type="dxa"/>
          </w:tcPr>
          <w:p w:rsidR="00823F2F" w:rsidRPr="00F162E2" w:rsidRDefault="00823F2F" w:rsidP="0087352F">
            <w:pPr>
              <w:ind w:left="720" w:right="-7" w:hanging="720"/>
              <w:rPr>
                <w:b/>
                <w:szCs w:val="24"/>
              </w:rPr>
            </w:pPr>
            <w:r>
              <w:rPr>
                <w:b/>
                <w:szCs w:val="24"/>
              </w:rPr>
              <w:t>Appointing committees</w:t>
            </w:r>
          </w:p>
        </w:tc>
      </w:tr>
      <w:tr w:rsidR="00823F2F" w:rsidTr="0087352F">
        <w:tc>
          <w:tcPr>
            <w:tcW w:w="828" w:type="dxa"/>
          </w:tcPr>
          <w:p w:rsidR="00823F2F" w:rsidRDefault="004A739E" w:rsidP="0087352F">
            <w:pPr>
              <w:rPr>
                <w:bCs/>
              </w:rPr>
            </w:pPr>
            <w:r>
              <w:rPr>
                <w:bCs/>
              </w:rPr>
              <w:t>25</w:t>
            </w:r>
            <w:r w:rsidR="00823F2F">
              <w:rPr>
                <w:bCs/>
              </w:rPr>
              <w:t>.1</w:t>
            </w:r>
          </w:p>
        </w:tc>
        <w:tc>
          <w:tcPr>
            <w:tcW w:w="7701" w:type="dxa"/>
          </w:tcPr>
          <w:p w:rsidR="00823F2F" w:rsidRPr="00F162E2" w:rsidRDefault="00823F2F" w:rsidP="0087352F">
            <w:pPr>
              <w:ind w:right="-7"/>
              <w:rPr>
                <w:szCs w:val="24"/>
              </w:rPr>
            </w:pPr>
            <w:r>
              <w:rPr>
                <w:szCs w:val="24"/>
              </w:rPr>
              <w:t>The Community Council may at any time appoint sub-committees to help carry out its functions.  The Community Council will set out the membership, powers and duties of these committees.</w:t>
            </w:r>
          </w:p>
        </w:tc>
      </w:tr>
      <w:tr w:rsidR="00823F2F" w:rsidTr="0087352F">
        <w:tc>
          <w:tcPr>
            <w:tcW w:w="828" w:type="dxa"/>
          </w:tcPr>
          <w:p w:rsidR="00823F2F" w:rsidRDefault="004A739E" w:rsidP="0087352F">
            <w:pPr>
              <w:rPr>
                <w:bCs/>
              </w:rPr>
            </w:pPr>
            <w:r>
              <w:rPr>
                <w:bCs/>
              </w:rPr>
              <w:t>25</w:t>
            </w:r>
            <w:r w:rsidR="00823F2F">
              <w:rPr>
                <w:bCs/>
              </w:rPr>
              <w:t>.2</w:t>
            </w:r>
          </w:p>
        </w:tc>
        <w:tc>
          <w:tcPr>
            <w:tcW w:w="7701" w:type="dxa"/>
          </w:tcPr>
          <w:p w:rsidR="00823F2F" w:rsidRDefault="00823F2F" w:rsidP="0087352F">
            <w:pPr>
              <w:ind w:right="-7"/>
              <w:rPr>
                <w:szCs w:val="24"/>
              </w:rPr>
            </w:pPr>
            <w:r>
              <w:rPr>
                <w:szCs w:val="24"/>
              </w:rPr>
              <w:t>People the Community Council app</w:t>
            </w:r>
            <w:r w:rsidR="00333DD2">
              <w:rPr>
                <w:szCs w:val="24"/>
              </w:rPr>
              <w:t>oint to committees who are not Community C</w:t>
            </w:r>
            <w:r>
              <w:rPr>
                <w:szCs w:val="24"/>
              </w:rPr>
              <w:t xml:space="preserve">ouncillors will </w:t>
            </w:r>
            <w:r w:rsidRPr="00D66A81">
              <w:rPr>
                <w:szCs w:val="24"/>
              </w:rPr>
              <w:t>be non-voting members at full Community Council meetings.</w:t>
            </w:r>
          </w:p>
        </w:tc>
      </w:tr>
      <w:tr w:rsidR="00823F2F" w:rsidTr="0087352F">
        <w:tc>
          <w:tcPr>
            <w:tcW w:w="828" w:type="dxa"/>
          </w:tcPr>
          <w:p w:rsidR="00823F2F" w:rsidRDefault="00823F2F" w:rsidP="0087352F">
            <w:pPr>
              <w:rPr>
                <w:bCs/>
              </w:rPr>
            </w:pPr>
          </w:p>
        </w:tc>
        <w:tc>
          <w:tcPr>
            <w:tcW w:w="7701" w:type="dxa"/>
          </w:tcPr>
          <w:p w:rsidR="00823F2F" w:rsidRDefault="00823F2F" w:rsidP="0087352F">
            <w:pPr>
              <w:ind w:right="-7"/>
              <w:rPr>
                <w:szCs w:val="24"/>
              </w:rPr>
            </w:pPr>
          </w:p>
        </w:tc>
      </w:tr>
      <w:tr w:rsidR="00823F2F" w:rsidTr="0087352F">
        <w:tc>
          <w:tcPr>
            <w:tcW w:w="828" w:type="dxa"/>
          </w:tcPr>
          <w:p w:rsidR="00823F2F" w:rsidRDefault="004A739E" w:rsidP="0087352F">
            <w:pPr>
              <w:rPr>
                <w:bCs/>
              </w:rPr>
            </w:pPr>
            <w:r>
              <w:rPr>
                <w:bCs/>
              </w:rPr>
              <w:t>26</w:t>
            </w:r>
          </w:p>
        </w:tc>
        <w:tc>
          <w:tcPr>
            <w:tcW w:w="7701" w:type="dxa"/>
          </w:tcPr>
          <w:p w:rsidR="00823F2F" w:rsidRPr="00F162E2" w:rsidRDefault="00823F2F" w:rsidP="0087352F">
            <w:pPr>
              <w:ind w:left="720" w:right="-7" w:hanging="720"/>
              <w:rPr>
                <w:b/>
                <w:szCs w:val="24"/>
              </w:rPr>
            </w:pPr>
            <w:r>
              <w:rPr>
                <w:b/>
                <w:szCs w:val="24"/>
              </w:rPr>
              <w:t>Delegation arrangements</w:t>
            </w:r>
          </w:p>
        </w:tc>
      </w:tr>
      <w:tr w:rsidR="00823F2F" w:rsidTr="0087352F">
        <w:tc>
          <w:tcPr>
            <w:tcW w:w="828" w:type="dxa"/>
          </w:tcPr>
          <w:p w:rsidR="00823F2F" w:rsidRDefault="004A739E" w:rsidP="0087352F">
            <w:pPr>
              <w:rPr>
                <w:bCs/>
              </w:rPr>
            </w:pPr>
            <w:r>
              <w:rPr>
                <w:bCs/>
              </w:rPr>
              <w:t>26</w:t>
            </w:r>
            <w:r w:rsidR="00823F2F">
              <w:rPr>
                <w:bCs/>
              </w:rPr>
              <w:t>.1</w:t>
            </w:r>
          </w:p>
        </w:tc>
        <w:tc>
          <w:tcPr>
            <w:tcW w:w="7701" w:type="dxa"/>
          </w:tcPr>
          <w:p w:rsidR="00823F2F" w:rsidRPr="00B261B4" w:rsidRDefault="00823F2F" w:rsidP="0087352F">
            <w:pPr>
              <w:ind w:right="-7"/>
              <w:rPr>
                <w:rFonts w:ascii="Tms Rmn" w:hAnsi="Tms Rmn" w:cs="Tms Rmn"/>
                <w:szCs w:val="24"/>
                <w:lang w:eastAsia="ko-KR" w:bidi="yi"/>
              </w:rPr>
            </w:pPr>
            <w:r w:rsidRPr="00D95C2C">
              <w:rPr>
                <w:szCs w:val="24"/>
              </w:rPr>
              <w:t xml:space="preserve">The </w:t>
            </w:r>
            <w:r>
              <w:rPr>
                <w:szCs w:val="24"/>
              </w:rPr>
              <w:t>Community C</w:t>
            </w:r>
            <w:r w:rsidRPr="00D95C2C">
              <w:rPr>
                <w:szCs w:val="24"/>
              </w:rPr>
              <w:t>ouncil may put in place a scheme of delegation to allow sub-committees or members to carry out its objects</w:t>
            </w:r>
            <w:r>
              <w:rPr>
                <w:szCs w:val="24"/>
              </w:rPr>
              <w:t xml:space="preserve"> i</w:t>
            </w:r>
            <w:r w:rsidRPr="001044FF">
              <w:rPr>
                <w:szCs w:val="24"/>
              </w:rPr>
              <w:t>n the event that the full Community Council cannot discuss or debate a matter raised in respect of its position as a statutory consultee.</w:t>
            </w:r>
          </w:p>
        </w:tc>
      </w:tr>
      <w:tr w:rsidR="00823F2F" w:rsidTr="0087352F">
        <w:tc>
          <w:tcPr>
            <w:tcW w:w="828" w:type="dxa"/>
          </w:tcPr>
          <w:p w:rsidR="00823F2F" w:rsidRDefault="004A739E" w:rsidP="0087352F">
            <w:pPr>
              <w:rPr>
                <w:bCs/>
              </w:rPr>
            </w:pPr>
            <w:r>
              <w:rPr>
                <w:bCs/>
              </w:rPr>
              <w:t>26</w:t>
            </w:r>
            <w:r w:rsidR="00823F2F">
              <w:rPr>
                <w:bCs/>
              </w:rPr>
              <w:t>.2</w:t>
            </w:r>
          </w:p>
        </w:tc>
        <w:tc>
          <w:tcPr>
            <w:tcW w:w="7701" w:type="dxa"/>
          </w:tcPr>
          <w:p w:rsidR="00823F2F" w:rsidRPr="00B261B4" w:rsidRDefault="00823F2F" w:rsidP="0087352F">
            <w:pPr>
              <w:ind w:right="-7"/>
              <w:rPr>
                <w:rFonts w:ascii="Tms Rmn" w:hAnsi="Tms Rmn" w:cs="Tms Rmn"/>
                <w:szCs w:val="24"/>
                <w:lang w:eastAsia="ko-KR" w:bidi="yi"/>
              </w:rPr>
            </w:pPr>
            <w:r w:rsidRPr="001044FF">
              <w:rPr>
                <w:szCs w:val="24"/>
              </w:rPr>
              <w:t>The appropriate person/sub-committee may, in accordance with legislation and the Community Council's constitution, formulate any objections or representations and submit these on behalf of the Community Council and such objection/representation shall be treated as if having been made by the full Community Council.</w:t>
            </w:r>
            <w:r w:rsidRPr="002E07A9">
              <w:rPr>
                <w:rFonts w:ascii="Tms Rmn" w:hAnsi="Tms Rmn" w:cs="Tms Rmn"/>
                <w:szCs w:val="24"/>
                <w:lang w:eastAsia="ko-KR" w:bidi="yi"/>
              </w:rPr>
              <w:t xml:space="preserve"> </w:t>
            </w:r>
          </w:p>
        </w:tc>
      </w:tr>
      <w:tr w:rsidR="00823F2F" w:rsidTr="0087352F">
        <w:tc>
          <w:tcPr>
            <w:tcW w:w="828" w:type="dxa"/>
          </w:tcPr>
          <w:p w:rsidR="00823F2F" w:rsidRDefault="004A739E" w:rsidP="0087352F">
            <w:pPr>
              <w:rPr>
                <w:bCs/>
              </w:rPr>
            </w:pPr>
            <w:r>
              <w:rPr>
                <w:bCs/>
              </w:rPr>
              <w:t>26</w:t>
            </w:r>
            <w:r w:rsidR="00823F2F">
              <w:rPr>
                <w:bCs/>
              </w:rPr>
              <w:t>.3</w:t>
            </w:r>
          </w:p>
        </w:tc>
        <w:tc>
          <w:tcPr>
            <w:tcW w:w="7701" w:type="dxa"/>
          </w:tcPr>
          <w:p w:rsidR="00823F2F" w:rsidRPr="00FA3093" w:rsidRDefault="00823F2F" w:rsidP="0087352F">
            <w:pPr>
              <w:ind w:right="-7"/>
              <w:rPr>
                <w:rFonts w:ascii="Helv" w:hAnsi="Helv" w:cs="Helv"/>
                <w:szCs w:val="24"/>
                <w:lang w:eastAsia="ko-KR" w:bidi="yi"/>
              </w:rPr>
            </w:pPr>
            <w:r w:rsidRPr="001044FF">
              <w:rPr>
                <w:szCs w:val="24"/>
              </w:rPr>
              <w:t>The appropriate pers</w:t>
            </w:r>
            <w:r w:rsidR="007E2C7B">
              <w:rPr>
                <w:szCs w:val="24"/>
              </w:rPr>
              <w:t>on or representative of the sub-</w:t>
            </w:r>
            <w:r w:rsidRPr="001044FF">
              <w:rPr>
                <w:szCs w:val="24"/>
              </w:rPr>
              <w:t>committee must report the details of the submissions to the next full meeting of the Community Council.</w:t>
            </w:r>
          </w:p>
        </w:tc>
      </w:tr>
      <w:tr w:rsidR="00823F2F" w:rsidTr="0087352F">
        <w:tc>
          <w:tcPr>
            <w:tcW w:w="828" w:type="dxa"/>
          </w:tcPr>
          <w:p w:rsidR="00823F2F" w:rsidRDefault="00823F2F" w:rsidP="0087352F">
            <w:pPr>
              <w:rPr>
                <w:bCs/>
              </w:rPr>
            </w:pPr>
          </w:p>
        </w:tc>
        <w:tc>
          <w:tcPr>
            <w:tcW w:w="7701" w:type="dxa"/>
          </w:tcPr>
          <w:p w:rsidR="00823F2F" w:rsidRPr="001044FF" w:rsidRDefault="00823F2F" w:rsidP="0087352F">
            <w:pPr>
              <w:ind w:left="12" w:right="-7" w:hanging="12"/>
              <w:rPr>
                <w:szCs w:val="24"/>
              </w:rPr>
            </w:pPr>
          </w:p>
        </w:tc>
      </w:tr>
      <w:tr w:rsidR="00823F2F" w:rsidTr="0087352F">
        <w:tc>
          <w:tcPr>
            <w:tcW w:w="828" w:type="dxa"/>
          </w:tcPr>
          <w:p w:rsidR="00823F2F" w:rsidRDefault="004A739E" w:rsidP="0087352F">
            <w:pPr>
              <w:rPr>
                <w:bCs/>
              </w:rPr>
            </w:pPr>
            <w:r>
              <w:rPr>
                <w:bCs/>
              </w:rPr>
              <w:t>27</w:t>
            </w:r>
          </w:p>
        </w:tc>
        <w:tc>
          <w:tcPr>
            <w:tcW w:w="7701" w:type="dxa"/>
          </w:tcPr>
          <w:p w:rsidR="00823F2F" w:rsidRPr="00F162E2" w:rsidRDefault="00823F2F" w:rsidP="0087352F">
            <w:pPr>
              <w:ind w:left="720" w:right="-7" w:hanging="720"/>
              <w:rPr>
                <w:color w:val="000000"/>
                <w:highlight w:val="white"/>
              </w:rPr>
            </w:pPr>
            <w:r w:rsidRPr="00F162E2">
              <w:rPr>
                <w:b/>
                <w:szCs w:val="24"/>
              </w:rPr>
              <w:t>Alteration of Standing Orders</w:t>
            </w:r>
          </w:p>
        </w:tc>
      </w:tr>
      <w:tr w:rsidR="00823F2F" w:rsidTr="0087352F">
        <w:tc>
          <w:tcPr>
            <w:tcW w:w="828" w:type="dxa"/>
          </w:tcPr>
          <w:p w:rsidR="00823F2F" w:rsidRDefault="004A739E" w:rsidP="0087352F">
            <w:pPr>
              <w:rPr>
                <w:bCs/>
              </w:rPr>
            </w:pPr>
            <w:r>
              <w:rPr>
                <w:bCs/>
              </w:rPr>
              <w:t>27</w:t>
            </w:r>
            <w:r w:rsidR="00823F2F">
              <w:rPr>
                <w:bCs/>
              </w:rPr>
              <w:t>.1</w:t>
            </w:r>
          </w:p>
        </w:tc>
        <w:tc>
          <w:tcPr>
            <w:tcW w:w="7701" w:type="dxa"/>
          </w:tcPr>
          <w:p w:rsidR="00823F2F" w:rsidRPr="00F162E2" w:rsidRDefault="00823F2F" w:rsidP="0087352F">
            <w:pPr>
              <w:ind w:left="12" w:right="-7" w:hanging="12"/>
              <w:rPr>
                <w:bCs/>
                <w:szCs w:val="24"/>
              </w:rPr>
            </w:pPr>
            <w:r w:rsidRPr="003D68AA">
              <w:t xml:space="preserve">A proposal to alter these Standing Orders may be </w:t>
            </w:r>
            <w:r>
              <w:t>put</w:t>
            </w:r>
            <w:r w:rsidRPr="003D68AA">
              <w:t xml:space="preserve"> to the local authority at any time by the </w:t>
            </w:r>
            <w:r>
              <w:t>Community Council</w:t>
            </w:r>
            <w:r w:rsidRPr="003D68AA">
              <w:t xml:space="preserve">, provided that notice of motion to that effect is given at the meeting of the </w:t>
            </w:r>
            <w:r>
              <w:t>Community</w:t>
            </w:r>
            <w:r w:rsidRPr="003D68AA">
              <w:t xml:space="preserve"> </w:t>
            </w:r>
            <w:r>
              <w:t>Council</w:t>
            </w:r>
            <w:r w:rsidRPr="003D68AA">
              <w:t xml:space="preserve"> previous to that at which the motio</w:t>
            </w:r>
            <w:r>
              <w:t>n is discussed.  The local autho</w:t>
            </w:r>
            <w:r w:rsidRPr="003D68AA">
              <w:t>rity shall have final discretion on any proposed change</w:t>
            </w:r>
            <w:r>
              <w:t>.</w:t>
            </w:r>
          </w:p>
        </w:tc>
      </w:tr>
      <w:tr w:rsidR="00823F2F" w:rsidTr="0087352F">
        <w:tc>
          <w:tcPr>
            <w:tcW w:w="828" w:type="dxa"/>
          </w:tcPr>
          <w:p w:rsidR="00823F2F" w:rsidRDefault="004A739E" w:rsidP="0087352F">
            <w:pPr>
              <w:rPr>
                <w:bCs/>
              </w:rPr>
            </w:pPr>
            <w:r>
              <w:rPr>
                <w:bCs/>
              </w:rPr>
              <w:t>27</w:t>
            </w:r>
            <w:r w:rsidR="00823F2F">
              <w:rPr>
                <w:bCs/>
              </w:rPr>
              <w:t>.2</w:t>
            </w:r>
          </w:p>
        </w:tc>
        <w:tc>
          <w:tcPr>
            <w:tcW w:w="7701" w:type="dxa"/>
          </w:tcPr>
          <w:p w:rsidR="00823F2F" w:rsidRPr="003D68AA" w:rsidRDefault="00823F2F" w:rsidP="0087352F">
            <w:pPr>
              <w:ind w:left="720" w:right="-7" w:hanging="720"/>
              <w:rPr>
                <w:bCs/>
                <w:szCs w:val="24"/>
              </w:rPr>
            </w:pPr>
            <w:r>
              <w:rPr>
                <w:bCs/>
                <w:szCs w:val="24"/>
              </w:rPr>
              <w:t>No change is effective until approved by the local authority in writing.</w:t>
            </w:r>
          </w:p>
        </w:tc>
      </w:tr>
    </w:tbl>
    <w:p w:rsidR="00823F2F" w:rsidRDefault="00823F2F" w:rsidP="00823F2F">
      <w:pPr>
        <w:ind w:left="720" w:right="-7" w:hanging="720"/>
      </w:pPr>
    </w:p>
    <w:p w:rsidR="00823F2F" w:rsidRDefault="00823F2F" w:rsidP="00823F2F"/>
    <w:p w:rsidR="0082285A" w:rsidRDefault="0082285A"/>
    <w:sectPr w:rsidR="0082285A" w:rsidSect="0087352F">
      <w:headerReference w:type="even" r:id="rId7"/>
      <w:headerReference w:type="default" r:id="rId8"/>
      <w:footerReference w:type="even" r:id="rId9"/>
      <w:footerReference w:type="default" r:id="rId10"/>
      <w:headerReference w:type="first" r:id="rId11"/>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11" w:rsidRDefault="005A1D11" w:rsidP="00823F2F">
      <w:r>
        <w:separator/>
      </w:r>
    </w:p>
  </w:endnote>
  <w:endnote w:type="continuationSeparator" w:id="0">
    <w:p w:rsidR="005A1D11" w:rsidRDefault="005A1D11" w:rsidP="008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1D" w:rsidRDefault="00A5311D" w:rsidP="00873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11D" w:rsidRDefault="00A53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1D" w:rsidRDefault="00A5311D" w:rsidP="00873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883">
      <w:rPr>
        <w:rStyle w:val="PageNumber"/>
        <w:noProof/>
      </w:rPr>
      <w:t>1</w:t>
    </w:r>
    <w:r>
      <w:rPr>
        <w:rStyle w:val="PageNumber"/>
      </w:rPr>
      <w:fldChar w:fldCharType="end"/>
    </w:r>
  </w:p>
  <w:p w:rsidR="00A5311D" w:rsidRDefault="00A5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11" w:rsidRDefault="005A1D11" w:rsidP="00823F2F">
      <w:r>
        <w:separator/>
      </w:r>
    </w:p>
  </w:footnote>
  <w:footnote w:type="continuationSeparator" w:id="0">
    <w:p w:rsidR="005A1D11" w:rsidRDefault="005A1D11" w:rsidP="0082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1D" w:rsidRDefault="006E5C6D" w:rsidP="0087352F">
    <w:pPr>
      <w:pStyle w:val="Header"/>
      <w:framePr w:wrap="around" w:vAnchor="text" w:hAnchor="margin" w:xAlign="center" w:y="1"/>
      <w:rPr>
        <w:rStyle w:val="PageNumber"/>
      </w:rP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16220" cy="2125980"/>
              <wp:effectExtent l="0" t="1438275" r="0" b="116967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622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5C6D" w:rsidRDefault="006E5C6D" w:rsidP="006E5C6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18.6pt;height:16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Co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" o:allowincell="f" filled="f" stroked="f">
              <v:stroke joinstyle="round"/>
              <o:lock v:ext="edit" shapetype="t"/>
              <v:textbox style="mso-fit-shape-to-text:t">
                <w:txbxContent>
                  <w:p w:rsidR="006E5C6D" w:rsidRDefault="006E5C6D" w:rsidP="006E5C6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5311D">
      <w:rPr>
        <w:rStyle w:val="PageNumber"/>
      </w:rPr>
      <w:fldChar w:fldCharType="begin"/>
    </w:r>
    <w:r w:rsidR="00A5311D">
      <w:rPr>
        <w:rStyle w:val="PageNumber"/>
      </w:rPr>
      <w:instrText xml:space="preserve">PAGE  </w:instrText>
    </w:r>
    <w:r w:rsidR="00A5311D">
      <w:rPr>
        <w:rStyle w:val="PageNumber"/>
      </w:rPr>
      <w:fldChar w:fldCharType="end"/>
    </w:r>
  </w:p>
  <w:p w:rsidR="00A5311D" w:rsidRDefault="00A53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1D" w:rsidRPr="006B7883" w:rsidRDefault="006B7883">
    <w:pPr>
      <w:pStyle w:val="Header"/>
      <w:rPr>
        <w:sz w:val="18"/>
        <w:szCs w:val="18"/>
      </w:rPr>
    </w:pPr>
    <w:r w:rsidRPr="006B7883">
      <w:rPr>
        <w:sz w:val="18"/>
        <w:szCs w:val="18"/>
      </w:rPr>
      <w:t>Adopted by Alva Community Council 09/04/18.  Approved by Clackmannanshire Council 11/06/18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1D" w:rsidRDefault="006E5C6D">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16220" cy="2125980"/>
              <wp:effectExtent l="0" t="1438275" r="0" b="11696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622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5C6D" w:rsidRDefault="006E5C6D" w:rsidP="006E5C6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18.6pt;height:16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7Z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" o:allowincell="f" filled="f" stroked="f">
              <v:stroke joinstyle="round"/>
              <o:lock v:ext="edit" shapetype="t"/>
              <v:textbox style="mso-fit-shape-to-text:t">
                <w:txbxContent>
                  <w:p w:rsidR="006E5C6D" w:rsidRDefault="006E5C6D" w:rsidP="006E5C6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1E6"/>
    <w:multiLevelType w:val="hybridMultilevel"/>
    <w:tmpl w:val="F5F69F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9A9642F"/>
    <w:multiLevelType w:val="hybridMultilevel"/>
    <w:tmpl w:val="1F1A77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52608A"/>
    <w:multiLevelType w:val="hybridMultilevel"/>
    <w:tmpl w:val="D7D238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2F"/>
    <w:rsid w:val="002846CF"/>
    <w:rsid w:val="002A07FF"/>
    <w:rsid w:val="002C33F5"/>
    <w:rsid w:val="00333DD2"/>
    <w:rsid w:val="00345BE7"/>
    <w:rsid w:val="003E764C"/>
    <w:rsid w:val="00493F55"/>
    <w:rsid w:val="004A739E"/>
    <w:rsid w:val="004C04D5"/>
    <w:rsid w:val="00520CB0"/>
    <w:rsid w:val="00545011"/>
    <w:rsid w:val="00562439"/>
    <w:rsid w:val="005A05AF"/>
    <w:rsid w:val="005A1D11"/>
    <w:rsid w:val="005A50D8"/>
    <w:rsid w:val="00616835"/>
    <w:rsid w:val="00661A6F"/>
    <w:rsid w:val="006710A3"/>
    <w:rsid w:val="006A77A9"/>
    <w:rsid w:val="006B7883"/>
    <w:rsid w:val="006E5C6D"/>
    <w:rsid w:val="007E2C7B"/>
    <w:rsid w:val="0082285A"/>
    <w:rsid w:val="00823F2F"/>
    <w:rsid w:val="00830CBA"/>
    <w:rsid w:val="0087352F"/>
    <w:rsid w:val="008C7341"/>
    <w:rsid w:val="009B7F37"/>
    <w:rsid w:val="00A305DB"/>
    <w:rsid w:val="00A5311D"/>
    <w:rsid w:val="00A84E63"/>
    <w:rsid w:val="00AA3717"/>
    <w:rsid w:val="00BF04FC"/>
    <w:rsid w:val="00D80C9C"/>
    <w:rsid w:val="00E65D3F"/>
    <w:rsid w:val="00EC395A"/>
    <w:rsid w:val="00ED5E04"/>
    <w:rsid w:val="00F02E9E"/>
    <w:rsid w:val="00F2564A"/>
    <w:rsid w:val="00FA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80748-7559-4496-9CDC-C388B44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2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3F2F"/>
    <w:pPr>
      <w:tabs>
        <w:tab w:val="center" w:pos="4153"/>
        <w:tab w:val="right" w:pos="8306"/>
      </w:tabs>
    </w:pPr>
  </w:style>
  <w:style w:type="character" w:customStyle="1" w:styleId="HeaderChar">
    <w:name w:val="Header Char"/>
    <w:basedOn w:val="DefaultParagraphFont"/>
    <w:link w:val="Header"/>
    <w:rsid w:val="00823F2F"/>
    <w:rPr>
      <w:rFonts w:ascii="Arial" w:eastAsia="Times New Roman" w:hAnsi="Arial" w:cs="Times New Roman"/>
      <w:sz w:val="24"/>
      <w:szCs w:val="20"/>
    </w:rPr>
  </w:style>
  <w:style w:type="character" w:styleId="PageNumber">
    <w:name w:val="page number"/>
    <w:basedOn w:val="DefaultParagraphFont"/>
    <w:rsid w:val="00823F2F"/>
  </w:style>
  <w:style w:type="paragraph" w:styleId="Footer">
    <w:name w:val="footer"/>
    <w:basedOn w:val="Normal"/>
    <w:link w:val="FooterChar"/>
    <w:rsid w:val="00823F2F"/>
    <w:pPr>
      <w:tabs>
        <w:tab w:val="center" w:pos="4153"/>
        <w:tab w:val="right" w:pos="8306"/>
      </w:tabs>
    </w:pPr>
  </w:style>
  <w:style w:type="character" w:customStyle="1" w:styleId="FooterChar">
    <w:name w:val="Footer Char"/>
    <w:basedOn w:val="DefaultParagraphFont"/>
    <w:link w:val="Footer"/>
    <w:rsid w:val="00823F2F"/>
    <w:rPr>
      <w:rFonts w:ascii="Arial" w:eastAsia="Times New Roman" w:hAnsi="Arial" w:cs="Times New Roman"/>
      <w:sz w:val="24"/>
      <w:szCs w:val="20"/>
    </w:rPr>
  </w:style>
  <w:style w:type="paragraph" w:customStyle="1" w:styleId="DefaultText">
    <w:name w:val="Default Text"/>
    <w:basedOn w:val="Normal"/>
    <w:rsid w:val="00823F2F"/>
    <w:pPr>
      <w:overflowPunct w:val="0"/>
      <w:autoSpaceDE w:val="0"/>
      <w:autoSpaceDN w:val="0"/>
      <w:adjustRightInd w:val="0"/>
      <w:textAlignment w:val="baseline"/>
    </w:pPr>
    <w:rPr>
      <w:rFonts w:ascii="Times New Roman" w:hAnsi="Times New Roman"/>
      <w:color w:val="000000"/>
    </w:rPr>
  </w:style>
  <w:style w:type="table" w:styleId="TableGrid">
    <w:name w:val="Table Grid"/>
    <w:basedOn w:val="TableNormal"/>
    <w:rsid w:val="00823F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C6D"/>
    <w:pPr>
      <w:spacing w:before="100" w:beforeAutospacing="1" w:after="100" w:afterAutospacing="1"/>
    </w:pPr>
    <w:rPr>
      <w:rFonts w:ascii="Times New Roman" w:eastAsiaTheme="minorEastAsia" w:hAnsi="Times New Roman"/>
      <w:szCs w:val="24"/>
      <w:lang w:eastAsia="en-GB"/>
    </w:rPr>
  </w:style>
  <w:style w:type="paragraph" w:styleId="BalloonText">
    <w:name w:val="Balloon Text"/>
    <w:basedOn w:val="Normal"/>
    <w:link w:val="BalloonTextChar"/>
    <w:uiPriority w:val="99"/>
    <w:semiHidden/>
    <w:unhideWhenUsed/>
    <w:rsid w:val="00A84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Baillie</dc:creator>
  <cp:lastModifiedBy>sandra rees</cp:lastModifiedBy>
  <cp:revision>5</cp:revision>
  <cp:lastPrinted>2018-03-05T20:07:00Z</cp:lastPrinted>
  <dcterms:created xsi:type="dcterms:W3CDTF">2018-06-06T19:24:00Z</dcterms:created>
  <dcterms:modified xsi:type="dcterms:W3CDTF">2018-06-20T20:26:00Z</dcterms:modified>
</cp:coreProperties>
</file>