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76F6" w14:textId="42191021" w:rsidR="009E068C" w:rsidRPr="00124468" w:rsidRDefault="00616762">
      <w:pPr>
        <w:pStyle w:val="Normal1"/>
        <w:jc w:val="center"/>
        <w:rPr>
          <w:rFonts w:ascii="Verdana" w:eastAsia="Verdana" w:hAnsi="Verdana" w:cs="Verdana"/>
          <w:b/>
          <w:sz w:val="28"/>
          <w:szCs w:val="28"/>
        </w:rPr>
      </w:pPr>
      <w:r w:rsidRPr="00124468">
        <w:rPr>
          <w:rFonts w:ascii="Verdana" w:eastAsia="Verdana" w:hAnsi="Verdana" w:cs="Verdana"/>
          <w:b/>
          <w:sz w:val="28"/>
          <w:szCs w:val="28"/>
        </w:rPr>
        <w:t>Alva Community Council (A</w:t>
      </w:r>
      <w:r w:rsidR="00983D6F">
        <w:rPr>
          <w:rFonts w:ascii="Verdana" w:eastAsia="Verdana" w:hAnsi="Verdana" w:cs="Verdana"/>
          <w:b/>
          <w:sz w:val="28"/>
          <w:szCs w:val="28"/>
        </w:rPr>
        <w:t xml:space="preserve">lva </w:t>
      </w:r>
      <w:r w:rsidRPr="00124468">
        <w:rPr>
          <w:rFonts w:ascii="Verdana" w:eastAsia="Verdana" w:hAnsi="Verdana" w:cs="Verdana"/>
          <w:b/>
          <w:sz w:val="28"/>
          <w:szCs w:val="28"/>
        </w:rPr>
        <w:t>CC)</w:t>
      </w:r>
    </w:p>
    <w:p w14:paraId="63D7A1CB" w14:textId="77777777" w:rsidR="009E068C" w:rsidRDefault="009E068C">
      <w:pPr>
        <w:pStyle w:val="Normal1"/>
        <w:jc w:val="center"/>
        <w:rPr>
          <w:rFonts w:ascii="Verdana" w:eastAsia="Verdana" w:hAnsi="Verdana" w:cs="Verdana"/>
          <w:sz w:val="16"/>
          <w:szCs w:val="16"/>
        </w:rPr>
      </w:pPr>
    </w:p>
    <w:p w14:paraId="6266CE32" w14:textId="77777777" w:rsidR="009E068C" w:rsidRDefault="00616762">
      <w:pPr>
        <w:pStyle w:val="Normal1"/>
        <w:jc w:val="center"/>
        <w:rPr>
          <w:rFonts w:ascii="Verdana" w:eastAsia="Verdana" w:hAnsi="Verdana" w:cs="Verdana"/>
          <w:sz w:val="28"/>
          <w:szCs w:val="28"/>
        </w:rPr>
      </w:pPr>
      <w:hyperlink r:id="rId8">
        <w:r>
          <w:rPr>
            <w:rFonts w:ascii="Verdana" w:eastAsia="Verdana" w:hAnsi="Verdana" w:cs="Verdana"/>
            <w:b/>
            <w:color w:val="0000FF"/>
            <w:sz w:val="28"/>
            <w:szCs w:val="28"/>
            <w:u w:val="single"/>
          </w:rPr>
          <w:t>www.alvacommunitycouncil.org.uk</w:t>
        </w:r>
      </w:hyperlink>
    </w:p>
    <w:p w14:paraId="1D01521F" w14:textId="77777777" w:rsidR="009E068C" w:rsidRDefault="009E068C">
      <w:pPr>
        <w:pStyle w:val="Normal1"/>
        <w:rPr>
          <w:rFonts w:ascii="Verdana" w:eastAsia="Verdana" w:hAnsi="Verdana" w:cs="Verdana"/>
          <w:sz w:val="16"/>
          <w:szCs w:val="16"/>
        </w:rPr>
      </w:pPr>
    </w:p>
    <w:p w14:paraId="56B82FB3" w14:textId="206F4E92" w:rsidR="009E068C" w:rsidRPr="00F8637E" w:rsidRDefault="00616762" w:rsidP="001840F0">
      <w:pPr>
        <w:pStyle w:val="Normal1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Minutes of Meeting</w:t>
      </w:r>
      <w:r w:rsidR="00067D68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1840F0">
        <w:rPr>
          <w:rFonts w:ascii="Verdana" w:eastAsia="Verdana" w:hAnsi="Verdana" w:cs="Verdana"/>
          <w:b/>
          <w:sz w:val="28"/>
          <w:szCs w:val="28"/>
        </w:rPr>
        <w:t>of newly elected members</w:t>
      </w:r>
    </w:p>
    <w:p w14:paraId="730AC7F5" w14:textId="77777777" w:rsidR="009E068C" w:rsidRDefault="009E068C" w:rsidP="00424285">
      <w:pPr>
        <w:pStyle w:val="Normal1"/>
        <w:jc w:val="center"/>
        <w:rPr>
          <w:rFonts w:ascii="Verdana" w:eastAsia="Verdana" w:hAnsi="Verdana" w:cs="Verdana"/>
          <w:sz w:val="16"/>
          <w:szCs w:val="16"/>
        </w:rPr>
      </w:pPr>
    </w:p>
    <w:p w14:paraId="7FA5EB59" w14:textId="43A21D17" w:rsidR="009E068C" w:rsidRDefault="00424285" w:rsidP="00424285">
      <w:pPr>
        <w:pStyle w:val="Normal1"/>
        <w:ind w:left="7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                      </w:t>
      </w:r>
      <w:r w:rsidR="008966D8">
        <w:rPr>
          <w:rFonts w:ascii="Verdana" w:eastAsia="Verdana" w:hAnsi="Verdana" w:cs="Verdana"/>
          <w:b/>
          <w:sz w:val="28"/>
          <w:szCs w:val="28"/>
        </w:rPr>
        <w:t xml:space="preserve">Monday </w:t>
      </w:r>
      <w:r w:rsidR="001840F0">
        <w:rPr>
          <w:rFonts w:ascii="Verdana" w:eastAsia="Verdana" w:hAnsi="Verdana" w:cs="Verdana"/>
          <w:b/>
          <w:color w:val="000000" w:themeColor="text1"/>
          <w:sz w:val="28"/>
          <w:szCs w:val="28"/>
        </w:rPr>
        <w:t>September</w:t>
      </w:r>
      <w:r w:rsidR="00C50FB7" w:rsidRPr="00C50FB7">
        <w:rPr>
          <w:rFonts w:ascii="Verdana" w:eastAsia="Verdana" w:hAnsi="Verdana" w:cs="Verdana"/>
          <w:b/>
          <w:color w:val="000000" w:themeColor="text1"/>
          <w:sz w:val="28"/>
          <w:szCs w:val="28"/>
        </w:rPr>
        <w:t xml:space="preserve"> </w:t>
      </w:r>
      <w:r w:rsidR="00EA7069">
        <w:rPr>
          <w:rFonts w:ascii="Verdana" w:eastAsia="Verdana" w:hAnsi="Verdana" w:cs="Verdana"/>
          <w:b/>
          <w:color w:val="000000" w:themeColor="text1"/>
          <w:sz w:val="28"/>
          <w:szCs w:val="28"/>
        </w:rPr>
        <w:t>8</w:t>
      </w:r>
      <w:r w:rsidR="00C50FB7" w:rsidRPr="00C50FB7">
        <w:rPr>
          <w:rFonts w:ascii="Verdana" w:eastAsia="Verdana" w:hAnsi="Verdana" w:cs="Verdana"/>
          <w:b/>
          <w:color w:val="000000" w:themeColor="text1"/>
          <w:sz w:val="28"/>
          <w:szCs w:val="28"/>
        </w:rPr>
        <w:t xml:space="preserve">th, </w:t>
      </w:r>
      <w:proofErr w:type="gramStart"/>
      <w:r w:rsidR="00C50FB7" w:rsidRPr="00C50FB7">
        <w:rPr>
          <w:rFonts w:ascii="Verdana" w:eastAsia="Verdana" w:hAnsi="Verdana" w:cs="Verdana"/>
          <w:b/>
          <w:color w:val="000000" w:themeColor="text1"/>
          <w:sz w:val="28"/>
          <w:szCs w:val="28"/>
        </w:rPr>
        <w:t>2025</w:t>
      </w:r>
      <w:proofErr w:type="gramEnd"/>
      <w:r w:rsidR="004F20CA">
        <w:rPr>
          <w:rFonts w:ascii="Verdana" w:eastAsia="Verdana" w:hAnsi="Verdana" w:cs="Verdana"/>
          <w:b/>
          <w:color w:val="000000" w:themeColor="text1"/>
          <w:sz w:val="28"/>
          <w:szCs w:val="28"/>
        </w:rPr>
        <w:t xml:space="preserve"> 19.00hrs</w:t>
      </w:r>
    </w:p>
    <w:p w14:paraId="1B42C486" w14:textId="77777777" w:rsidR="009E068C" w:rsidRDefault="009E068C" w:rsidP="00424285">
      <w:pPr>
        <w:pStyle w:val="Normal1"/>
        <w:jc w:val="center"/>
        <w:rPr>
          <w:rFonts w:ascii="Verdana" w:eastAsia="Verdana" w:hAnsi="Verdana" w:cs="Verdana"/>
          <w:sz w:val="16"/>
          <w:szCs w:val="16"/>
        </w:rPr>
      </w:pPr>
    </w:p>
    <w:p w14:paraId="6B7A00A6" w14:textId="3976BA9C" w:rsidR="009E068C" w:rsidRPr="00424285" w:rsidRDefault="00424285" w:rsidP="00424285">
      <w:pPr>
        <w:pStyle w:val="Normal1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                       </w:t>
      </w:r>
      <w:r w:rsidR="00616762">
        <w:rPr>
          <w:rFonts w:ascii="Verdana" w:eastAsia="Verdana" w:hAnsi="Verdana" w:cs="Verdana"/>
          <w:b/>
          <w:sz w:val="28"/>
          <w:szCs w:val="28"/>
        </w:rPr>
        <w:t xml:space="preserve">Venue: </w:t>
      </w:r>
      <w:r w:rsidR="00A127F2">
        <w:rPr>
          <w:rFonts w:ascii="Verdana" w:eastAsia="Verdana" w:hAnsi="Verdana" w:cs="Verdana"/>
          <w:b/>
          <w:sz w:val="28"/>
          <w:szCs w:val="28"/>
        </w:rPr>
        <w:t>Eadie Hall Parish Church</w:t>
      </w:r>
      <w:r w:rsidR="006F73B3">
        <w:rPr>
          <w:rFonts w:ascii="Verdana" w:eastAsia="Verdana" w:hAnsi="Verdana" w:cs="Verdana"/>
          <w:b/>
          <w:sz w:val="28"/>
          <w:szCs w:val="28"/>
        </w:rPr>
        <w:t>, Alva</w:t>
      </w:r>
    </w:p>
    <w:p w14:paraId="4277D472" w14:textId="77777777" w:rsidR="009E068C" w:rsidRPr="00424285" w:rsidRDefault="009E068C">
      <w:pPr>
        <w:pStyle w:val="Normal1"/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2"/>
        <w:gridCol w:w="604"/>
        <w:gridCol w:w="4646"/>
        <w:gridCol w:w="596"/>
      </w:tblGrid>
      <w:tr w:rsidR="009E068C" w14:paraId="40C916CE" w14:textId="77777777">
        <w:tc>
          <w:tcPr>
            <w:tcW w:w="4752" w:type="dxa"/>
          </w:tcPr>
          <w:p w14:paraId="6FDA6726" w14:textId="3AF1126F" w:rsidR="009E068C" w:rsidRPr="00EC5090" w:rsidRDefault="000D35ED" w:rsidP="00715C0C">
            <w:pPr>
              <w:pStyle w:val="Normal1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ELECTED COUNCILLORS</w:t>
            </w:r>
          </w:p>
        </w:tc>
        <w:tc>
          <w:tcPr>
            <w:tcW w:w="604" w:type="dxa"/>
          </w:tcPr>
          <w:p w14:paraId="28B41045" w14:textId="7101F828" w:rsidR="009E068C" w:rsidRDefault="009E068C">
            <w:pPr>
              <w:pStyle w:val="Normal1"/>
              <w:spacing w:before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646" w:type="dxa"/>
          </w:tcPr>
          <w:p w14:paraId="38685BE7" w14:textId="44D7A402" w:rsidR="009E068C" w:rsidRPr="00EC5090" w:rsidRDefault="00EC5090" w:rsidP="00EC5090">
            <w:pPr>
              <w:pStyle w:val="Normal1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EC509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Linda Greig </w:t>
            </w:r>
            <w:r w:rsidR="00937F5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–</w:t>
            </w:r>
            <w:r w:rsidRPr="00EC509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</w:tcPr>
          <w:p w14:paraId="169A8410" w14:textId="460A4698" w:rsidR="009E068C" w:rsidRPr="002645FA" w:rsidRDefault="002645FA">
            <w:pPr>
              <w:pStyle w:val="Normal1"/>
              <w:spacing w:before="1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2645F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LG</w:t>
            </w:r>
          </w:p>
        </w:tc>
      </w:tr>
      <w:tr w:rsidR="00A57615" w14:paraId="2EA43B93" w14:textId="77777777">
        <w:tc>
          <w:tcPr>
            <w:tcW w:w="4752" w:type="dxa"/>
          </w:tcPr>
          <w:p w14:paraId="7CF820DF" w14:textId="1FA7C2D7" w:rsidR="00A57615" w:rsidRDefault="00A57615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Graham Burt</w:t>
            </w:r>
          </w:p>
        </w:tc>
        <w:tc>
          <w:tcPr>
            <w:tcW w:w="604" w:type="dxa"/>
          </w:tcPr>
          <w:p w14:paraId="5611F5C9" w14:textId="1DB053AB" w:rsidR="00A57615" w:rsidRDefault="00A57615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GB</w:t>
            </w:r>
          </w:p>
        </w:tc>
        <w:tc>
          <w:tcPr>
            <w:tcW w:w="4646" w:type="dxa"/>
          </w:tcPr>
          <w:p w14:paraId="0A0EF3B8" w14:textId="1FBBCC07" w:rsidR="00A57615" w:rsidRDefault="00663292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Graham Gilmour </w:t>
            </w:r>
          </w:p>
        </w:tc>
        <w:tc>
          <w:tcPr>
            <w:tcW w:w="596" w:type="dxa"/>
          </w:tcPr>
          <w:p w14:paraId="7AA88932" w14:textId="273DD2F1" w:rsidR="00A57615" w:rsidRDefault="009E5C88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GG </w:t>
            </w:r>
          </w:p>
        </w:tc>
      </w:tr>
      <w:tr w:rsidR="00DA5483" w14:paraId="5A9FCD62" w14:textId="77777777">
        <w:tc>
          <w:tcPr>
            <w:tcW w:w="4752" w:type="dxa"/>
          </w:tcPr>
          <w:p w14:paraId="29269C78" w14:textId="0CE5F7BE" w:rsidR="00DA5483" w:rsidRDefault="00BE0C09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Stephanie</w:t>
            </w:r>
            <w:r w:rsidR="00161B4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Low</w:t>
            </w:r>
          </w:p>
        </w:tc>
        <w:tc>
          <w:tcPr>
            <w:tcW w:w="604" w:type="dxa"/>
          </w:tcPr>
          <w:p w14:paraId="494D7C7D" w14:textId="7F82778B" w:rsidR="00DA5483" w:rsidRDefault="00BE0C09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SL</w:t>
            </w:r>
          </w:p>
        </w:tc>
        <w:tc>
          <w:tcPr>
            <w:tcW w:w="4646" w:type="dxa"/>
          </w:tcPr>
          <w:p w14:paraId="435B06D2" w14:textId="5BE29BEA" w:rsidR="001239D0" w:rsidRPr="001239D0" w:rsidRDefault="001239D0" w:rsidP="001239D0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  <w:lang w:val="fr-FR"/>
              </w:rPr>
            </w:pPr>
            <w:r w:rsidRPr="001239D0">
              <w:rPr>
                <w:rFonts w:ascii="Verdana" w:eastAsia="Verdana" w:hAnsi="Verdana" w:cs="Verdana"/>
                <w:b/>
                <w:sz w:val="18"/>
                <w:szCs w:val="18"/>
                <w:lang w:val="fr-FR"/>
              </w:rPr>
              <w:t xml:space="preserve">Emma Osborne </w:t>
            </w:r>
          </w:p>
          <w:p w14:paraId="3CAD9988" w14:textId="644F6DDD" w:rsidR="00DA5483" w:rsidRPr="00445F7F" w:rsidRDefault="00DA5483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  <w:lang w:val="fr-FR"/>
              </w:rPr>
            </w:pPr>
          </w:p>
        </w:tc>
        <w:tc>
          <w:tcPr>
            <w:tcW w:w="596" w:type="dxa"/>
          </w:tcPr>
          <w:p w14:paraId="6AE7D33D" w14:textId="2789DE1C" w:rsidR="00DA5483" w:rsidRDefault="001239D0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EO</w:t>
            </w:r>
          </w:p>
        </w:tc>
      </w:tr>
      <w:tr w:rsidR="00B112DC" w14:paraId="6D8ECE00" w14:textId="77777777">
        <w:tc>
          <w:tcPr>
            <w:tcW w:w="4752" w:type="dxa"/>
          </w:tcPr>
          <w:p w14:paraId="011318DC" w14:textId="7B74944B" w:rsidR="00B112DC" w:rsidRDefault="00BE0C09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Kelda (</w:t>
            </w:r>
            <w:r w:rsidR="00B112DC">
              <w:rPr>
                <w:rFonts w:ascii="Verdana" w:eastAsia="Verdana" w:hAnsi="Verdana" w:cs="Verdana"/>
                <w:b/>
                <w:sz w:val="18"/>
                <w:szCs w:val="18"/>
              </w:rPr>
              <w:t>Kay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  <w:r w:rsidR="00B112DC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Lang</w:t>
            </w:r>
          </w:p>
        </w:tc>
        <w:tc>
          <w:tcPr>
            <w:tcW w:w="604" w:type="dxa"/>
          </w:tcPr>
          <w:p w14:paraId="54AD4DAB" w14:textId="4EAC6B30" w:rsidR="00B112DC" w:rsidRDefault="00B112DC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KL</w:t>
            </w:r>
          </w:p>
        </w:tc>
        <w:tc>
          <w:tcPr>
            <w:tcW w:w="4646" w:type="dxa"/>
          </w:tcPr>
          <w:p w14:paraId="1789773C" w14:textId="55B8CC27" w:rsidR="00B112DC" w:rsidRPr="00445F7F" w:rsidRDefault="00CF505C" w:rsidP="00CF505C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  <w:lang w:val="fr-FR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fr-FR"/>
              </w:rPr>
              <w:t>Mary Dalrymple</w:t>
            </w:r>
          </w:p>
        </w:tc>
        <w:tc>
          <w:tcPr>
            <w:tcW w:w="596" w:type="dxa"/>
          </w:tcPr>
          <w:p w14:paraId="0FAFFD22" w14:textId="2814B31B" w:rsidR="00B112DC" w:rsidRDefault="00CF505C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MD</w:t>
            </w:r>
          </w:p>
        </w:tc>
      </w:tr>
      <w:tr w:rsidR="00C27B61" w14:paraId="09C3DB36" w14:textId="77777777">
        <w:tc>
          <w:tcPr>
            <w:tcW w:w="4752" w:type="dxa"/>
          </w:tcPr>
          <w:p w14:paraId="48FEC82A" w14:textId="1942DE54" w:rsidR="00C27B61" w:rsidRPr="00B434A8" w:rsidRDefault="006A0E49" w:rsidP="006A0E49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James Osborne</w:t>
            </w:r>
          </w:p>
        </w:tc>
        <w:tc>
          <w:tcPr>
            <w:tcW w:w="604" w:type="dxa"/>
          </w:tcPr>
          <w:p w14:paraId="7151C394" w14:textId="03F1BB91" w:rsidR="00C27B61" w:rsidRPr="00B434A8" w:rsidRDefault="000D35ED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JO</w:t>
            </w:r>
          </w:p>
        </w:tc>
        <w:tc>
          <w:tcPr>
            <w:tcW w:w="4646" w:type="dxa"/>
          </w:tcPr>
          <w:p w14:paraId="25BD855F" w14:textId="77777777" w:rsidR="006A0E49" w:rsidRPr="00715C0C" w:rsidRDefault="006A0E49" w:rsidP="006A0E49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John Cunningham</w:t>
            </w:r>
          </w:p>
          <w:p w14:paraId="68C8FA2D" w14:textId="208081EF" w:rsidR="00C27B61" w:rsidRDefault="00C27B61">
            <w:pPr>
              <w:pStyle w:val="Normal1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596" w:type="dxa"/>
          </w:tcPr>
          <w:p w14:paraId="01328278" w14:textId="63CED40F" w:rsidR="00C27B61" w:rsidRDefault="006A0E49">
            <w:pPr>
              <w:pStyle w:val="Normal1"/>
              <w:spacing w:before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JC</w:t>
            </w:r>
          </w:p>
        </w:tc>
      </w:tr>
    </w:tbl>
    <w:p w14:paraId="213B5387" w14:textId="77777777" w:rsidR="009E068C" w:rsidRPr="00B434A8" w:rsidRDefault="009E068C">
      <w:pPr>
        <w:pStyle w:val="Normal1"/>
        <w:rPr>
          <w:rFonts w:ascii="Verdana" w:eastAsia="Verdana" w:hAnsi="Verdana" w:cs="Verdana"/>
          <w:b/>
          <w:sz w:val="16"/>
          <w:szCs w:val="16"/>
        </w:rPr>
      </w:pPr>
    </w:p>
    <w:p w14:paraId="7C0026F0" w14:textId="50DF23AC" w:rsidR="009E068C" w:rsidRDefault="00616762">
      <w:pPr>
        <w:pStyle w:val="Normal1"/>
        <w:ind w:left="3600" w:hanging="360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 Attendance:</w:t>
      </w:r>
      <w:r w:rsidR="00F1088D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B9F8D97" w14:textId="29263EE1" w:rsidR="00B91CCB" w:rsidRDefault="00B91CCB">
      <w:pPr>
        <w:pStyle w:val="Normal1"/>
        <w:ind w:left="3600" w:hanging="36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Community Councillors </w:t>
      </w:r>
      <w:r w:rsidR="00CB5F04">
        <w:rPr>
          <w:rFonts w:ascii="Verdana" w:eastAsia="Verdana" w:hAnsi="Verdana" w:cs="Verdana"/>
          <w:b/>
          <w:sz w:val="20"/>
          <w:szCs w:val="20"/>
        </w:rPr>
        <w:t>–</w:t>
      </w:r>
      <w:r w:rsidR="00E65C60">
        <w:rPr>
          <w:rFonts w:ascii="Verdana" w:eastAsia="Verdana" w:hAnsi="Verdana" w:cs="Verdana"/>
          <w:b/>
          <w:sz w:val="20"/>
          <w:szCs w:val="20"/>
        </w:rPr>
        <w:t xml:space="preserve">  GB, EO, JO</w:t>
      </w:r>
      <w:r w:rsidR="00F326B0">
        <w:rPr>
          <w:rFonts w:ascii="Verdana" w:eastAsia="Verdana" w:hAnsi="Verdana" w:cs="Verdana"/>
          <w:b/>
          <w:sz w:val="20"/>
          <w:szCs w:val="20"/>
        </w:rPr>
        <w:t xml:space="preserve">, MD, </w:t>
      </w:r>
      <w:r w:rsidR="007C6B40">
        <w:rPr>
          <w:rFonts w:ascii="Verdana" w:eastAsia="Verdana" w:hAnsi="Verdana" w:cs="Verdana"/>
          <w:b/>
          <w:sz w:val="20"/>
          <w:szCs w:val="20"/>
        </w:rPr>
        <w:t xml:space="preserve">SL, </w:t>
      </w:r>
      <w:r w:rsidR="000F2716">
        <w:rPr>
          <w:rFonts w:ascii="Verdana" w:eastAsia="Verdana" w:hAnsi="Verdana" w:cs="Verdana"/>
          <w:b/>
          <w:sz w:val="20"/>
          <w:szCs w:val="20"/>
        </w:rPr>
        <w:t>JC</w:t>
      </w:r>
    </w:p>
    <w:p w14:paraId="0FF6CEFF" w14:textId="77A75134" w:rsidR="009E068C" w:rsidRPr="003541AC" w:rsidRDefault="00125163">
      <w:pPr>
        <w:pStyle w:val="Normal1"/>
        <w:rPr>
          <w:rFonts w:ascii="Verdana" w:eastAsia="Verdana" w:hAnsi="Verdana" w:cs="Verdana"/>
          <w:b/>
          <w:sz w:val="20"/>
          <w:szCs w:val="20"/>
        </w:rPr>
      </w:pPr>
      <w:r w:rsidRPr="003541AC">
        <w:rPr>
          <w:rFonts w:ascii="Verdana" w:eastAsia="Verdana" w:hAnsi="Verdana" w:cs="Verdana"/>
          <w:b/>
          <w:sz w:val="20"/>
          <w:szCs w:val="20"/>
        </w:rPr>
        <w:t>Members of Community (</w:t>
      </w:r>
      <w:r w:rsidR="00B91CCB" w:rsidRPr="003541AC">
        <w:rPr>
          <w:rFonts w:ascii="Verdana" w:eastAsia="Verdana" w:hAnsi="Verdana" w:cs="Verdana"/>
          <w:b/>
          <w:sz w:val="20"/>
          <w:szCs w:val="20"/>
        </w:rPr>
        <w:t>MOC)</w:t>
      </w:r>
      <w:r w:rsidR="00B91CCB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65C60">
        <w:rPr>
          <w:rFonts w:ascii="Verdana" w:eastAsia="Verdana" w:hAnsi="Verdana" w:cs="Verdana"/>
          <w:b/>
          <w:sz w:val="20"/>
          <w:szCs w:val="20"/>
        </w:rPr>
        <w:t>-</w:t>
      </w:r>
      <w:r w:rsidR="00E65C60" w:rsidRPr="003541AC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22714">
        <w:rPr>
          <w:rFonts w:ascii="Verdana" w:eastAsia="Verdana" w:hAnsi="Verdana" w:cs="Verdana"/>
          <w:b/>
          <w:sz w:val="20"/>
          <w:szCs w:val="20"/>
        </w:rPr>
        <w:t>1</w:t>
      </w:r>
      <w:r w:rsidR="00616762" w:rsidRPr="003541AC">
        <w:rPr>
          <w:rFonts w:ascii="Verdana" w:eastAsia="Verdana" w:hAnsi="Verdana" w:cs="Verdana"/>
          <w:b/>
          <w:sz w:val="20"/>
          <w:szCs w:val="20"/>
        </w:rPr>
        <w:t xml:space="preserve">   </w:t>
      </w:r>
      <w:r w:rsidR="003541AC">
        <w:rPr>
          <w:rFonts w:ascii="Verdana" w:eastAsia="Verdana" w:hAnsi="Verdana" w:cs="Verdana"/>
          <w:b/>
          <w:sz w:val="20"/>
          <w:szCs w:val="20"/>
        </w:rPr>
        <w:t xml:space="preserve">            </w:t>
      </w:r>
      <w:r w:rsidR="00616762" w:rsidRPr="003541AC">
        <w:rPr>
          <w:rFonts w:ascii="Verdana" w:eastAsia="Verdana" w:hAnsi="Verdana" w:cs="Verdana"/>
          <w:b/>
          <w:sz w:val="20"/>
          <w:szCs w:val="20"/>
        </w:rPr>
        <w:t xml:space="preserve">   </w:t>
      </w:r>
      <w:r w:rsidRPr="003541AC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A6FB627" w14:textId="40F5CA6F" w:rsidR="009E068C" w:rsidRDefault="00B91CCB">
      <w:pPr>
        <w:pStyle w:val="Normal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Local Councillors </w:t>
      </w:r>
      <w:r w:rsidR="00CB5F04">
        <w:rPr>
          <w:rFonts w:ascii="Verdana" w:eastAsia="Verdana" w:hAnsi="Verdana" w:cs="Verdana"/>
          <w:b/>
          <w:sz w:val="20"/>
          <w:szCs w:val="20"/>
        </w:rPr>
        <w:t>–</w:t>
      </w:r>
      <w:r w:rsidR="00E65C60">
        <w:rPr>
          <w:rFonts w:ascii="Verdana" w:eastAsia="Verdana" w:hAnsi="Verdana" w:cs="Verdana"/>
          <w:b/>
          <w:sz w:val="20"/>
          <w:szCs w:val="20"/>
        </w:rPr>
        <w:t xml:space="preserve"> Cllr F Law,</w:t>
      </w:r>
    </w:p>
    <w:p w14:paraId="1A4B0E17" w14:textId="2ECF8EF2" w:rsidR="00B91CCB" w:rsidRDefault="00093B10">
      <w:pPr>
        <w:pStyle w:val="Normal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Chaired by </w:t>
      </w:r>
      <w:r w:rsidR="00B660DE">
        <w:rPr>
          <w:rFonts w:ascii="Verdana" w:eastAsia="Verdana" w:hAnsi="Verdana" w:cs="Verdana"/>
          <w:b/>
          <w:sz w:val="20"/>
          <w:szCs w:val="20"/>
        </w:rPr>
        <w:t>–</w:t>
      </w:r>
      <w:r w:rsidR="00E65C60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B660DE">
        <w:rPr>
          <w:rFonts w:ascii="Verdana" w:eastAsia="Verdana" w:hAnsi="Verdana" w:cs="Verdana"/>
          <w:b/>
          <w:sz w:val="20"/>
          <w:szCs w:val="20"/>
        </w:rPr>
        <w:t>Initially by Evelyn Paterson</w:t>
      </w:r>
    </w:p>
    <w:p w14:paraId="5994E077" w14:textId="168F80A5" w:rsidR="00B91CCB" w:rsidRPr="003541AC" w:rsidRDefault="00B91CCB">
      <w:pPr>
        <w:pStyle w:val="Normal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Minutes </w:t>
      </w:r>
      <w:r w:rsidR="00A9364A">
        <w:rPr>
          <w:rFonts w:ascii="Verdana" w:eastAsia="Verdana" w:hAnsi="Verdana" w:cs="Verdana"/>
          <w:b/>
          <w:sz w:val="20"/>
          <w:szCs w:val="20"/>
        </w:rPr>
        <w:t>–</w:t>
      </w:r>
      <w:r w:rsidR="006F73B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9364A">
        <w:rPr>
          <w:rFonts w:ascii="Verdana" w:eastAsia="Verdana" w:hAnsi="Verdana" w:cs="Verdana"/>
          <w:b/>
          <w:sz w:val="20"/>
          <w:szCs w:val="20"/>
        </w:rPr>
        <w:t>This document completed by JC from notes taken at the time. See Item 1</w:t>
      </w:r>
      <w:r w:rsidR="00862AC0">
        <w:rPr>
          <w:rFonts w:ascii="Verdana" w:eastAsia="Verdana" w:hAnsi="Verdana" w:cs="Verdana"/>
          <w:b/>
          <w:sz w:val="20"/>
          <w:szCs w:val="20"/>
        </w:rPr>
        <w:t>1</w:t>
      </w:r>
    </w:p>
    <w:p w14:paraId="7AAB9B67" w14:textId="77777777" w:rsidR="009E068C" w:rsidRDefault="00616762">
      <w:pPr>
        <w:pStyle w:val="Normal1"/>
        <w:ind w:left="3675" w:hanging="367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75"/>
        <w:gridCol w:w="7817"/>
        <w:gridCol w:w="1086"/>
      </w:tblGrid>
      <w:tr w:rsidR="009E068C" w14:paraId="3D23B992" w14:textId="77777777" w:rsidTr="0049103F">
        <w:tc>
          <w:tcPr>
            <w:tcW w:w="752" w:type="pct"/>
          </w:tcPr>
          <w:p w14:paraId="2475C930" w14:textId="370FE222" w:rsidR="009E068C" w:rsidRDefault="00616762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Agenda</w:t>
            </w:r>
          </w:p>
          <w:p w14:paraId="55B3F933" w14:textId="77777777" w:rsidR="009E068C" w:rsidRDefault="00616762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Item</w:t>
            </w:r>
          </w:p>
        </w:tc>
        <w:tc>
          <w:tcPr>
            <w:tcW w:w="3730" w:type="pct"/>
          </w:tcPr>
          <w:p w14:paraId="746BED4B" w14:textId="77777777" w:rsidR="009E068C" w:rsidRDefault="009E068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B7B594B" w14:textId="77777777" w:rsidR="009E068C" w:rsidRDefault="00616762">
            <w:pPr>
              <w:pStyle w:val="Normal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Minutes of Item Discussed</w:t>
            </w:r>
          </w:p>
          <w:p w14:paraId="761D869B" w14:textId="77777777" w:rsidR="009E068C" w:rsidRDefault="009E068C">
            <w:pPr>
              <w:pStyle w:val="Normal1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19" w:type="pct"/>
          </w:tcPr>
          <w:p w14:paraId="65C1EBF5" w14:textId="77777777" w:rsidR="009E068C" w:rsidRDefault="00616762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Action</w:t>
            </w:r>
          </w:p>
          <w:p w14:paraId="5B85F563" w14:textId="77777777" w:rsidR="009E068C" w:rsidRDefault="00616762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By</w:t>
            </w:r>
          </w:p>
        </w:tc>
      </w:tr>
      <w:tr w:rsidR="00D41992" w14:paraId="46EF1BCC" w14:textId="77777777" w:rsidTr="0049103F">
        <w:tc>
          <w:tcPr>
            <w:tcW w:w="752" w:type="pct"/>
          </w:tcPr>
          <w:p w14:paraId="52ED451B" w14:textId="5E0A3BC5" w:rsidR="00D41992" w:rsidRDefault="00D41992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3730" w:type="pct"/>
          </w:tcPr>
          <w:p w14:paraId="7380F658" w14:textId="41DF2573" w:rsidR="00D41992" w:rsidRDefault="00D41992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Introductions &amp; housekeeping</w:t>
            </w:r>
          </w:p>
        </w:tc>
        <w:tc>
          <w:tcPr>
            <w:tcW w:w="519" w:type="pct"/>
          </w:tcPr>
          <w:p w14:paraId="3577907F" w14:textId="16A6AD99" w:rsidR="00D41992" w:rsidRDefault="008208CE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ALL</w:t>
            </w:r>
          </w:p>
        </w:tc>
      </w:tr>
      <w:tr w:rsidR="009E068C" w14:paraId="386A560E" w14:textId="77777777" w:rsidTr="0049103F">
        <w:tc>
          <w:tcPr>
            <w:tcW w:w="752" w:type="pct"/>
          </w:tcPr>
          <w:p w14:paraId="58D50AE2" w14:textId="2ED0D168" w:rsidR="009E068C" w:rsidRDefault="006E0325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3730" w:type="pct"/>
          </w:tcPr>
          <w:p w14:paraId="5F98E989" w14:textId="1E3B0154" w:rsidR="009E068C" w:rsidRPr="00E65C60" w:rsidRDefault="00616762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Declaration of conflict of interest -</w:t>
            </w:r>
          </w:p>
        </w:tc>
        <w:tc>
          <w:tcPr>
            <w:tcW w:w="519" w:type="pct"/>
          </w:tcPr>
          <w:p w14:paraId="08441F1D" w14:textId="77777777" w:rsidR="009E068C" w:rsidRDefault="009E068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D2A2F" w14:paraId="68B58FF5" w14:textId="77777777" w:rsidTr="0049103F">
        <w:tc>
          <w:tcPr>
            <w:tcW w:w="752" w:type="pct"/>
          </w:tcPr>
          <w:p w14:paraId="6ED61AE3" w14:textId="18609D52" w:rsidR="001D2A2F" w:rsidRDefault="001D2A2F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3730" w:type="pct"/>
          </w:tcPr>
          <w:p w14:paraId="26D2588C" w14:textId="2F4CD657" w:rsidR="001D2A2F" w:rsidRDefault="001D2A2F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Apologies</w:t>
            </w:r>
            <w:r w:rsidR="00E1771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– </w:t>
            </w:r>
            <w:r w:rsidR="00E77583" w:rsidRPr="00243C5F">
              <w:rPr>
                <w:rFonts w:ascii="Verdana" w:eastAsia="Verdana" w:hAnsi="Verdana" w:cs="Verdana"/>
                <w:b/>
                <w:sz w:val="20"/>
                <w:szCs w:val="20"/>
              </w:rPr>
              <w:t>GG,LG,KL,</w:t>
            </w:r>
          </w:p>
        </w:tc>
        <w:tc>
          <w:tcPr>
            <w:tcW w:w="519" w:type="pct"/>
          </w:tcPr>
          <w:p w14:paraId="6E9BC3DB" w14:textId="77777777" w:rsidR="001D2A2F" w:rsidRDefault="001D2A2F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68C" w14:paraId="30979DEE" w14:textId="77777777" w:rsidTr="0049103F">
        <w:tc>
          <w:tcPr>
            <w:tcW w:w="752" w:type="pct"/>
          </w:tcPr>
          <w:p w14:paraId="62742B9A" w14:textId="400F40CF" w:rsidR="009E068C" w:rsidRDefault="001D2A2F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3730" w:type="pct"/>
          </w:tcPr>
          <w:p w14:paraId="4C93920E" w14:textId="5BADC3C4" w:rsidR="00E65C60" w:rsidRDefault="00616762" w:rsidP="003541AC">
            <w:pPr>
              <w:pStyle w:val="Normal1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Minutes of Previous Meeting</w:t>
            </w:r>
            <w:r w:rsidR="00E1771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– </w:t>
            </w:r>
            <w:r w:rsidR="0000151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Not available </w:t>
            </w:r>
            <w:proofErr w:type="gramStart"/>
            <w:r w:rsidR="00001516">
              <w:rPr>
                <w:rFonts w:ascii="Verdana" w:eastAsia="Verdana" w:hAnsi="Verdana" w:cs="Verdana"/>
                <w:bCs/>
                <w:sz w:val="20"/>
                <w:szCs w:val="20"/>
              </w:rPr>
              <w:t>as yet</w:t>
            </w:r>
            <w:proofErr w:type="gramEnd"/>
          </w:p>
          <w:p w14:paraId="777991B7" w14:textId="7191A55F" w:rsidR="00E65C60" w:rsidRPr="00E65C60" w:rsidRDefault="00E65C60" w:rsidP="003541AC">
            <w:pPr>
              <w:pStyle w:val="Normal1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</w:tc>
        <w:tc>
          <w:tcPr>
            <w:tcW w:w="519" w:type="pct"/>
          </w:tcPr>
          <w:p w14:paraId="3663E010" w14:textId="77777777" w:rsidR="00B434A8" w:rsidRDefault="00B434A8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68C" w14:paraId="1C4B63C4" w14:textId="77777777" w:rsidTr="0049103F">
        <w:tc>
          <w:tcPr>
            <w:tcW w:w="752" w:type="pct"/>
          </w:tcPr>
          <w:p w14:paraId="43927E50" w14:textId="4CE6E212" w:rsidR="009E068C" w:rsidRDefault="001D2A2F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3730" w:type="pct"/>
          </w:tcPr>
          <w:p w14:paraId="354579AF" w14:textId="77777777" w:rsidR="00E1771B" w:rsidRDefault="00616762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Matters Arising from Previous Minutes </w:t>
            </w:r>
            <w:r w:rsidR="00E1771B">
              <w:rPr>
                <w:rFonts w:ascii="Verdana" w:eastAsia="Verdana" w:hAnsi="Verdana" w:cs="Verdana"/>
                <w:b/>
                <w:sz w:val="20"/>
                <w:szCs w:val="20"/>
              </w:rPr>
              <w:t>–</w:t>
            </w:r>
          </w:p>
          <w:p w14:paraId="0F540F10" w14:textId="77777777" w:rsidR="006648DA" w:rsidRDefault="006648DA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76A4C9F" w14:textId="77777777" w:rsidR="006648DA" w:rsidRDefault="00001516" w:rsidP="00C049AC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 applicable</w:t>
            </w:r>
            <w:r w:rsidR="00781ADF">
              <w:rPr>
                <w:rFonts w:ascii="Verdana" w:eastAsia="Verdana" w:hAnsi="Verdana" w:cs="Verdana"/>
                <w:b/>
                <w:sz w:val="20"/>
                <w:szCs w:val="20"/>
              </w:rPr>
              <w:t>, see item 4</w:t>
            </w:r>
          </w:p>
          <w:p w14:paraId="5CA79D32" w14:textId="61376582" w:rsidR="00F62A6C" w:rsidRPr="00F62A6C" w:rsidRDefault="00F62A6C" w:rsidP="00C049AC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11D92EB2" w14:textId="272CA607" w:rsidR="0060495C" w:rsidRDefault="0060495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5467D8D" w14:textId="1D639C7D" w:rsidR="002759A4" w:rsidRDefault="002759A4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68C" w14:paraId="2792E480" w14:textId="77777777" w:rsidTr="0049103F">
        <w:tc>
          <w:tcPr>
            <w:tcW w:w="752" w:type="pct"/>
          </w:tcPr>
          <w:p w14:paraId="14FC07DE" w14:textId="3D66C725" w:rsidR="009E068C" w:rsidRPr="00B1027B" w:rsidRDefault="00CD0E64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3730" w:type="pct"/>
          </w:tcPr>
          <w:p w14:paraId="23C680BB" w14:textId="3F48D035" w:rsidR="009E068C" w:rsidRPr="00B1027B" w:rsidRDefault="00616762">
            <w:pPr>
              <w:pStyle w:val="Normal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B1027B">
              <w:rPr>
                <w:rFonts w:ascii="Verdana" w:eastAsia="Verdana" w:hAnsi="Verdana" w:cs="Verdana"/>
                <w:b/>
                <w:sz w:val="20"/>
                <w:szCs w:val="20"/>
              </w:rPr>
              <w:t>Office Bearer reports</w:t>
            </w:r>
            <w:r w:rsidR="005D0E0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.  </w:t>
            </w:r>
            <w:r w:rsidR="008A31D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5D0E02">
              <w:rPr>
                <w:rFonts w:ascii="Verdana" w:eastAsia="Verdana" w:hAnsi="Verdana" w:cs="Verdana"/>
                <w:b/>
                <w:sz w:val="20"/>
                <w:szCs w:val="20"/>
              </w:rPr>
              <w:t>N</w:t>
            </w:r>
            <w:r w:rsidR="008A31DD">
              <w:rPr>
                <w:rFonts w:ascii="Verdana" w:eastAsia="Verdana" w:hAnsi="Verdana" w:cs="Verdana"/>
                <w:b/>
                <w:sz w:val="20"/>
                <w:szCs w:val="20"/>
              </w:rPr>
              <w:t>o</w:t>
            </w:r>
            <w:r w:rsidR="005D0E0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4E30C9">
              <w:rPr>
                <w:rFonts w:ascii="Verdana" w:eastAsia="Verdana" w:hAnsi="Verdana" w:cs="Verdana"/>
                <w:b/>
                <w:sz w:val="20"/>
                <w:szCs w:val="20"/>
              </w:rPr>
              <w:t>office bearers</w:t>
            </w:r>
            <w:r w:rsidR="008A31D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confirmed </w:t>
            </w:r>
            <w:proofErr w:type="gramStart"/>
            <w:r w:rsidR="008A31DD">
              <w:rPr>
                <w:rFonts w:ascii="Verdana" w:eastAsia="Verdana" w:hAnsi="Verdana" w:cs="Verdana"/>
                <w:b/>
                <w:sz w:val="20"/>
                <w:szCs w:val="20"/>
              </w:rPr>
              <w:t>as yet</w:t>
            </w:r>
            <w:proofErr w:type="gramEnd"/>
          </w:p>
        </w:tc>
        <w:tc>
          <w:tcPr>
            <w:tcW w:w="519" w:type="pct"/>
          </w:tcPr>
          <w:p w14:paraId="11453870" w14:textId="77777777" w:rsidR="009E068C" w:rsidRDefault="009E068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534D4" w14:paraId="442E74E9" w14:textId="77777777" w:rsidTr="0049103F">
        <w:tc>
          <w:tcPr>
            <w:tcW w:w="752" w:type="pct"/>
          </w:tcPr>
          <w:p w14:paraId="77D7DEA0" w14:textId="77777777" w:rsidR="002534D4" w:rsidRDefault="00A03361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6.</w:t>
            </w:r>
            <w:r w:rsidR="0049103F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  <w:p w14:paraId="3E0FA121" w14:textId="473462B3" w:rsidR="004816AE" w:rsidRDefault="004816AE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730" w:type="pct"/>
          </w:tcPr>
          <w:p w14:paraId="03171E6A" w14:textId="2FC73AE6" w:rsidR="001F4122" w:rsidRDefault="003B5C6D" w:rsidP="001F41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Treasurers </w:t>
            </w:r>
            <w:r w:rsidR="006730E0">
              <w:rPr>
                <w:rFonts w:ascii="Verdana" w:hAnsi="Verdana"/>
                <w:b/>
                <w:bCs/>
                <w:sz w:val="20"/>
                <w:szCs w:val="20"/>
              </w:rPr>
              <w:t>report.</w:t>
            </w:r>
            <w:r w:rsidR="006648DA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F4122" w:rsidRPr="001F41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E7E6F">
              <w:rPr>
                <w:rFonts w:ascii="Verdana" w:hAnsi="Verdana"/>
                <w:b/>
                <w:bCs/>
                <w:sz w:val="20"/>
                <w:szCs w:val="20"/>
              </w:rPr>
              <w:t>treasurer</w:t>
            </w:r>
            <w:r w:rsidR="001E0F79">
              <w:rPr>
                <w:rFonts w:ascii="Verdana" w:hAnsi="Verdana"/>
                <w:b/>
                <w:bCs/>
                <w:sz w:val="20"/>
                <w:szCs w:val="20"/>
              </w:rPr>
              <w:t xml:space="preserve"> not appointed </w:t>
            </w:r>
          </w:p>
          <w:p w14:paraId="2E2A195C" w14:textId="77777777" w:rsidR="00781ADF" w:rsidRPr="001F4122" w:rsidRDefault="00781ADF" w:rsidP="001F41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F66E33" w14:textId="77777777" w:rsidR="001F4122" w:rsidRDefault="001F4122" w:rsidP="001F41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122">
              <w:rPr>
                <w:rFonts w:ascii="Verdana" w:hAnsi="Verdana"/>
                <w:b/>
                <w:bCs/>
                <w:sz w:val="20"/>
                <w:szCs w:val="20"/>
              </w:rPr>
              <w:t xml:space="preserve">Ordinary account </w:t>
            </w:r>
          </w:p>
          <w:p w14:paraId="2A3324BF" w14:textId="77777777" w:rsidR="004816AE" w:rsidRPr="004816AE" w:rsidRDefault="004816AE" w:rsidP="001F4122">
            <w:pPr>
              <w:rPr>
                <w:rFonts w:ascii="Verdana" w:hAnsi="Verdana"/>
                <w:sz w:val="20"/>
                <w:szCs w:val="20"/>
              </w:rPr>
            </w:pPr>
          </w:p>
          <w:p w14:paraId="3D96B418" w14:textId="77777777" w:rsidR="00E16FE1" w:rsidRDefault="001F4122" w:rsidP="004816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122">
              <w:rPr>
                <w:rFonts w:ascii="Verdana" w:hAnsi="Verdana"/>
                <w:b/>
                <w:bCs/>
                <w:sz w:val="20"/>
                <w:szCs w:val="20"/>
              </w:rPr>
              <w:t xml:space="preserve">Events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Account</w:t>
            </w:r>
            <w:r w:rsidRPr="001F41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4AA6A47A" w14:textId="77777777" w:rsidR="00E16FE1" w:rsidRDefault="00E16FE1" w:rsidP="004816AE">
            <w:pPr>
              <w:rPr>
                <w:rFonts w:ascii="Verdana" w:hAnsi="Verdana"/>
                <w:sz w:val="20"/>
                <w:szCs w:val="20"/>
              </w:rPr>
            </w:pPr>
          </w:p>
          <w:p w14:paraId="0CAA399C" w14:textId="738CD481" w:rsidR="001F4122" w:rsidRPr="004816AE" w:rsidRDefault="00E16FE1" w:rsidP="004816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Not available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as yet</w:t>
            </w:r>
            <w:proofErr w:type="gramEnd"/>
          </w:p>
          <w:p w14:paraId="78A5374A" w14:textId="2611D20C" w:rsidR="001F4122" w:rsidRDefault="001F4122" w:rsidP="009349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</w:tcPr>
          <w:p w14:paraId="75471CF2" w14:textId="6FC93AE0" w:rsidR="0093498F" w:rsidRDefault="0093498F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E5E5C" w14:paraId="371CFA89" w14:textId="77777777" w:rsidTr="0049103F">
        <w:trPr>
          <w:trHeight w:val="360"/>
        </w:trPr>
        <w:tc>
          <w:tcPr>
            <w:tcW w:w="752" w:type="pct"/>
          </w:tcPr>
          <w:p w14:paraId="3DDEB9D3" w14:textId="4B05078D" w:rsidR="00BE5E5C" w:rsidRPr="00FC65DB" w:rsidRDefault="00616CF8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="008C0281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49103F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3730" w:type="pct"/>
          </w:tcPr>
          <w:p w14:paraId="007E4FE3" w14:textId="60443E04" w:rsidR="005826AB" w:rsidRDefault="009A5139" w:rsidP="005E716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Secretaries</w:t>
            </w:r>
            <w:r w:rsidR="0059026F">
              <w:rPr>
                <w:rFonts w:ascii="Verdana" w:hAnsi="Verdana"/>
                <w:b/>
                <w:bCs/>
                <w:sz w:val="20"/>
                <w:szCs w:val="20"/>
              </w:rPr>
              <w:t xml:space="preserve"> report</w:t>
            </w:r>
            <w:r w:rsidR="00FC4F65">
              <w:rPr>
                <w:rFonts w:ascii="Verdana" w:hAnsi="Verdana"/>
                <w:b/>
                <w:bCs/>
                <w:sz w:val="20"/>
                <w:szCs w:val="20"/>
              </w:rPr>
              <w:t xml:space="preserve">:  </w:t>
            </w:r>
            <w:r w:rsidR="00EE319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E0F79">
              <w:rPr>
                <w:rFonts w:ascii="Verdana" w:hAnsi="Verdana"/>
                <w:b/>
                <w:bCs/>
                <w:sz w:val="20"/>
                <w:szCs w:val="20"/>
              </w:rPr>
              <w:t>Secretary not appointed</w:t>
            </w:r>
          </w:p>
          <w:p w14:paraId="76CF7BE9" w14:textId="54C42729" w:rsidR="005E716D" w:rsidRDefault="005E716D" w:rsidP="005E716D">
            <w:pPr>
              <w:rPr>
                <w:rFonts w:ascii="Verdana" w:hAnsi="Verdana"/>
                <w:sz w:val="20"/>
                <w:szCs w:val="20"/>
              </w:rPr>
            </w:pPr>
          </w:p>
          <w:p w14:paraId="248BA6D3" w14:textId="3A069257" w:rsidR="009A5139" w:rsidRPr="0049103F" w:rsidRDefault="009A5139" w:rsidP="00655299">
            <w:pPr>
              <w:rPr>
                <w:rFonts w:ascii="Verdana" w:eastAsia="Aptos" w:hAnsi="Verdana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19" w:type="pct"/>
          </w:tcPr>
          <w:p w14:paraId="1C8BB7F5" w14:textId="2F7C4665" w:rsidR="005826AB" w:rsidRPr="009A5139" w:rsidRDefault="005826AB">
            <w:pPr>
              <w:pStyle w:val="Normal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9103F" w14:paraId="721D44A8" w14:textId="77777777" w:rsidTr="0049103F">
        <w:trPr>
          <w:trHeight w:val="360"/>
        </w:trPr>
        <w:tc>
          <w:tcPr>
            <w:tcW w:w="752" w:type="pct"/>
          </w:tcPr>
          <w:p w14:paraId="2706A82F" w14:textId="67DFD984" w:rsidR="0049103F" w:rsidRPr="00F54D20" w:rsidRDefault="0049103F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F54D2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30" w:type="pct"/>
          </w:tcPr>
          <w:p w14:paraId="14096F6F" w14:textId="0FABDC61" w:rsidR="001617F2" w:rsidRPr="00B42B8A" w:rsidRDefault="0049103F" w:rsidP="001617F2">
            <w:pPr>
              <w:rPr>
                <w:rFonts w:ascii="Arial" w:hAnsi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Police report </w:t>
            </w:r>
            <w:r w:rsidR="00B42B8A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94750E">
              <w:rPr>
                <w:rFonts w:ascii="Verdana" w:hAnsi="Verdana"/>
                <w:b/>
                <w:bCs/>
                <w:sz w:val="20"/>
                <w:szCs w:val="20"/>
              </w:rPr>
              <w:t>not known if available</w:t>
            </w:r>
          </w:p>
          <w:p w14:paraId="456EE605" w14:textId="407DE2E3" w:rsidR="0049103F" w:rsidRDefault="0049103F" w:rsidP="00931D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</w:tcPr>
          <w:p w14:paraId="4A7B2A94" w14:textId="77777777" w:rsidR="0049103F" w:rsidRDefault="0049103F">
            <w:pPr>
              <w:pStyle w:val="Normal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E068C" w14:paraId="681FCA4D" w14:textId="77777777" w:rsidTr="0049103F">
        <w:trPr>
          <w:trHeight w:val="294"/>
        </w:trPr>
        <w:tc>
          <w:tcPr>
            <w:tcW w:w="752" w:type="pct"/>
          </w:tcPr>
          <w:p w14:paraId="1902CB2D" w14:textId="5823142F" w:rsidR="004C6779" w:rsidRPr="00F54D20" w:rsidRDefault="00CF003C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F54D2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30" w:type="pct"/>
          </w:tcPr>
          <w:p w14:paraId="1B394967" w14:textId="511F7E12" w:rsidR="00B1027B" w:rsidRPr="00B1027B" w:rsidRDefault="00706330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Convener Reports</w:t>
            </w:r>
            <w:r w:rsidR="005D6819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---none</w:t>
            </w:r>
            <w:r w:rsidR="00636B4C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as no convenors appointed </w:t>
            </w:r>
            <w:proofErr w:type="gramStart"/>
            <w:r w:rsidR="00636B4C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as yet</w:t>
            </w:r>
            <w:proofErr w:type="gramEnd"/>
          </w:p>
        </w:tc>
        <w:tc>
          <w:tcPr>
            <w:tcW w:w="519" w:type="pct"/>
          </w:tcPr>
          <w:p w14:paraId="456C55AE" w14:textId="77777777" w:rsidR="009E068C" w:rsidRDefault="009E068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01621" w14:paraId="56E73453" w14:textId="77777777" w:rsidTr="0049103F">
        <w:trPr>
          <w:trHeight w:val="294"/>
        </w:trPr>
        <w:tc>
          <w:tcPr>
            <w:tcW w:w="752" w:type="pct"/>
          </w:tcPr>
          <w:p w14:paraId="038E39E0" w14:textId="6CEC0F85" w:rsidR="00D01621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D01621">
              <w:rPr>
                <w:rFonts w:ascii="Verdana" w:eastAsia="Verdana" w:hAnsi="Verdana" w:cs="Verdana"/>
                <w:sz w:val="20"/>
                <w:szCs w:val="20"/>
              </w:rPr>
              <w:t>.1</w:t>
            </w:r>
          </w:p>
        </w:tc>
        <w:tc>
          <w:tcPr>
            <w:tcW w:w="3730" w:type="pct"/>
          </w:tcPr>
          <w:p w14:paraId="024F0133" w14:textId="4E2F973D" w:rsidR="00D01621" w:rsidRDefault="00D01621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Health </w:t>
            </w:r>
            <w:r w:rsidR="0049103F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–</w:t>
            </w: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 w:rsidR="00184B56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 N/A</w:t>
            </w:r>
          </w:p>
        </w:tc>
        <w:tc>
          <w:tcPr>
            <w:tcW w:w="519" w:type="pct"/>
          </w:tcPr>
          <w:p w14:paraId="2BEDA532" w14:textId="77777777" w:rsidR="00D01621" w:rsidRDefault="00D01621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B5C6D" w14:paraId="1766E0CB" w14:textId="77777777" w:rsidTr="0049103F">
        <w:trPr>
          <w:trHeight w:val="294"/>
        </w:trPr>
        <w:tc>
          <w:tcPr>
            <w:tcW w:w="752" w:type="pct"/>
          </w:tcPr>
          <w:p w14:paraId="188350AE" w14:textId="538EA2D3" w:rsidR="003B5C6D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DE51EE">
              <w:rPr>
                <w:rFonts w:ascii="Verdana" w:eastAsia="Verdana" w:hAnsi="Verdana" w:cs="Verdana"/>
                <w:sz w:val="20"/>
                <w:szCs w:val="20"/>
              </w:rPr>
              <w:t>.2</w:t>
            </w:r>
          </w:p>
        </w:tc>
        <w:tc>
          <w:tcPr>
            <w:tcW w:w="3730" w:type="pct"/>
          </w:tcPr>
          <w:p w14:paraId="258887B8" w14:textId="3234C7F9" w:rsidR="00636B4C" w:rsidRPr="00A41840" w:rsidRDefault="004E656D" w:rsidP="00636B4C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Planning </w:t>
            </w:r>
            <w:r w:rsidR="003D6315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–</w:t>
            </w:r>
            <w:r w:rsidR="00184B56">
              <w:rPr>
                <w:rFonts w:ascii="Verdana" w:eastAsia="Arial" w:hAnsi="Verdana" w:cs="Arial"/>
                <w:b/>
                <w:color w:val="222222"/>
                <w:sz w:val="20"/>
                <w:szCs w:val="20"/>
              </w:rPr>
              <w:t xml:space="preserve"> N/A</w:t>
            </w:r>
          </w:p>
          <w:p w14:paraId="00BAE753" w14:textId="5C0A8EA7" w:rsidR="0049103F" w:rsidRPr="00A41840" w:rsidRDefault="0049103F" w:rsidP="002A4981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519" w:type="pct"/>
          </w:tcPr>
          <w:p w14:paraId="1D4912E7" w14:textId="77777777" w:rsidR="003B5C6D" w:rsidRDefault="003B5C6D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B5C6D" w14:paraId="60DB9DE4" w14:textId="77777777" w:rsidTr="0049103F">
        <w:trPr>
          <w:trHeight w:val="294"/>
        </w:trPr>
        <w:tc>
          <w:tcPr>
            <w:tcW w:w="752" w:type="pct"/>
          </w:tcPr>
          <w:p w14:paraId="1E1D0E88" w14:textId="5DC4F9E1" w:rsidR="003B5C6D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DE51EE">
              <w:rPr>
                <w:rFonts w:ascii="Verdana" w:eastAsia="Verdana" w:hAnsi="Verdana" w:cs="Verdana"/>
                <w:sz w:val="20"/>
                <w:szCs w:val="20"/>
              </w:rPr>
              <w:t>.3</w:t>
            </w:r>
          </w:p>
        </w:tc>
        <w:tc>
          <w:tcPr>
            <w:tcW w:w="3730" w:type="pct"/>
          </w:tcPr>
          <w:p w14:paraId="1391E11D" w14:textId="5233AC94" w:rsidR="00636B4C" w:rsidRDefault="004E656D" w:rsidP="007B387C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Education </w:t>
            </w:r>
            <w:r w:rsidR="007B387C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–</w:t>
            </w: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 w:rsidR="00184B56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N/A</w:t>
            </w:r>
          </w:p>
          <w:p w14:paraId="66FB11C7" w14:textId="77777777" w:rsidR="00636B4C" w:rsidRDefault="00636B4C" w:rsidP="007B387C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</w:p>
          <w:p w14:paraId="29772A7C" w14:textId="153C1632" w:rsidR="004210B4" w:rsidRPr="007B387C" w:rsidRDefault="007B387C" w:rsidP="007B387C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 w:rsidRPr="007B387C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Alva Primary</w:t>
            </w:r>
          </w:p>
          <w:p w14:paraId="2A171458" w14:textId="77777777" w:rsidR="007B387C" w:rsidRPr="007B387C" w:rsidRDefault="007B387C" w:rsidP="007B387C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 w:rsidRPr="007B387C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Alva Academy</w:t>
            </w:r>
          </w:p>
          <w:p w14:paraId="5BC33E5D" w14:textId="2C0E103F" w:rsidR="003B5C6D" w:rsidRDefault="003B5C6D" w:rsidP="004210B4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519" w:type="pct"/>
          </w:tcPr>
          <w:p w14:paraId="6C3C5025" w14:textId="77777777" w:rsidR="003B5C6D" w:rsidRDefault="003B5C6D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E51EE" w14:paraId="004BC411" w14:textId="77777777" w:rsidTr="0049103F">
        <w:trPr>
          <w:trHeight w:val="294"/>
        </w:trPr>
        <w:tc>
          <w:tcPr>
            <w:tcW w:w="752" w:type="pct"/>
          </w:tcPr>
          <w:p w14:paraId="361093A1" w14:textId="39A26FD3" w:rsidR="00DE51EE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880976">
              <w:rPr>
                <w:rFonts w:ascii="Verdana" w:eastAsia="Verdana" w:hAnsi="Verdana" w:cs="Verdana"/>
                <w:sz w:val="20"/>
                <w:szCs w:val="20"/>
              </w:rPr>
              <w:t>.4</w:t>
            </w:r>
          </w:p>
        </w:tc>
        <w:tc>
          <w:tcPr>
            <w:tcW w:w="3730" w:type="pct"/>
          </w:tcPr>
          <w:p w14:paraId="34FC45C1" w14:textId="5BA5B109" w:rsidR="00DE51EE" w:rsidRDefault="000E10E3" w:rsidP="002A4981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Environment</w:t>
            </w:r>
            <w:r w:rsidR="00BB7CE0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 w:rsidR="0049103F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–</w:t>
            </w:r>
            <w:r w:rsidR="00BB7CE0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19" w:type="pct"/>
          </w:tcPr>
          <w:p w14:paraId="4D0CD4C7" w14:textId="3DD06ABB" w:rsidR="00DE51EE" w:rsidRDefault="00DE51EE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7CE0" w14:paraId="6175A428" w14:textId="77777777" w:rsidTr="0049103F">
        <w:trPr>
          <w:trHeight w:val="294"/>
        </w:trPr>
        <w:tc>
          <w:tcPr>
            <w:tcW w:w="752" w:type="pct"/>
          </w:tcPr>
          <w:p w14:paraId="0BC64D0A" w14:textId="0E0FBAED" w:rsidR="00BB7CE0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BB7CE0">
              <w:rPr>
                <w:rFonts w:ascii="Verdana" w:eastAsia="Verdana" w:hAnsi="Verdana" w:cs="Verdana"/>
                <w:sz w:val="20"/>
                <w:szCs w:val="20"/>
              </w:rPr>
              <w:t>.5</w:t>
            </w:r>
          </w:p>
        </w:tc>
        <w:tc>
          <w:tcPr>
            <w:tcW w:w="3730" w:type="pct"/>
          </w:tcPr>
          <w:p w14:paraId="51862F54" w14:textId="636DD9E2" w:rsidR="00BB7CE0" w:rsidRDefault="00BB7CE0" w:rsidP="002A4981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IT</w:t>
            </w:r>
            <w:r w:rsidR="004D05E6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- </w:t>
            </w:r>
          </w:p>
        </w:tc>
        <w:tc>
          <w:tcPr>
            <w:tcW w:w="519" w:type="pct"/>
          </w:tcPr>
          <w:p w14:paraId="23D29A49" w14:textId="77777777" w:rsidR="00BB7CE0" w:rsidRDefault="00BB7CE0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35806" w14:paraId="7D5B7B89" w14:textId="77777777" w:rsidTr="0049103F">
        <w:trPr>
          <w:trHeight w:val="294"/>
        </w:trPr>
        <w:tc>
          <w:tcPr>
            <w:tcW w:w="752" w:type="pct"/>
          </w:tcPr>
          <w:p w14:paraId="3CA576BA" w14:textId="13FF9599" w:rsidR="00835806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835806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BB7CE0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3730" w:type="pct"/>
          </w:tcPr>
          <w:p w14:paraId="1531B20C" w14:textId="64263BD3" w:rsidR="004210B4" w:rsidRDefault="00DD6E90" w:rsidP="004210B4">
            <w:pPr>
              <w:tabs>
                <w:tab w:val="num" w:pos="1004"/>
              </w:tabs>
              <w:rPr>
                <w:rFonts w:ascii="Verdana" w:eastAsia="Aptos" w:hAnsi="Verdan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Micro Grants </w:t>
            </w:r>
            <w:r w:rsidR="0049103F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–</w:t>
            </w:r>
          </w:p>
          <w:p w14:paraId="32C87FF5" w14:textId="00A6659D" w:rsidR="004D05E6" w:rsidRPr="0049103F" w:rsidRDefault="004D05E6" w:rsidP="0049103F">
            <w:pPr>
              <w:tabs>
                <w:tab w:val="num" w:pos="1004"/>
              </w:tabs>
              <w:spacing w:after="160" w:line="278" w:lineRule="auto"/>
              <w:rPr>
                <w:rFonts w:ascii="Verdana" w:eastAsia="Aptos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19" w:type="pct"/>
          </w:tcPr>
          <w:p w14:paraId="50E1B14B" w14:textId="77777777" w:rsidR="00835806" w:rsidRDefault="00835806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D05E6" w14:paraId="18444269" w14:textId="77777777" w:rsidTr="0049103F">
        <w:trPr>
          <w:trHeight w:val="294"/>
        </w:trPr>
        <w:tc>
          <w:tcPr>
            <w:tcW w:w="752" w:type="pct"/>
          </w:tcPr>
          <w:p w14:paraId="60F0D528" w14:textId="52AD12F0" w:rsidR="004D05E6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4D05E6">
              <w:rPr>
                <w:rFonts w:ascii="Verdana" w:eastAsia="Verdana" w:hAnsi="Verdana" w:cs="Verdana"/>
                <w:sz w:val="20"/>
                <w:szCs w:val="20"/>
              </w:rPr>
              <w:t>.7</w:t>
            </w:r>
          </w:p>
        </w:tc>
        <w:tc>
          <w:tcPr>
            <w:tcW w:w="3730" w:type="pct"/>
          </w:tcPr>
          <w:p w14:paraId="122E4510" w14:textId="7C9163D7" w:rsidR="004D05E6" w:rsidRDefault="00DD6E90" w:rsidP="002A4981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JCCF </w:t>
            </w:r>
            <w:r w:rsidR="0049103F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–</w:t>
            </w:r>
          </w:p>
        </w:tc>
        <w:tc>
          <w:tcPr>
            <w:tcW w:w="519" w:type="pct"/>
          </w:tcPr>
          <w:p w14:paraId="141C2F03" w14:textId="77777777" w:rsidR="004D05E6" w:rsidRDefault="004D05E6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E585E" w14:paraId="1FA9EE85" w14:textId="77777777" w:rsidTr="0049103F">
        <w:trPr>
          <w:trHeight w:val="294"/>
        </w:trPr>
        <w:tc>
          <w:tcPr>
            <w:tcW w:w="752" w:type="pct"/>
          </w:tcPr>
          <w:p w14:paraId="0DEC78F0" w14:textId="586A53CF" w:rsidR="005E585E" w:rsidRPr="00F54D20" w:rsidRDefault="00CF003C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F54D2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30" w:type="pct"/>
          </w:tcPr>
          <w:p w14:paraId="43E83BB2" w14:textId="7398C7C2" w:rsidR="005E585E" w:rsidRDefault="005E585E" w:rsidP="002A4981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Subgroups</w:t>
            </w:r>
            <w:r w:rsidR="005708FC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r w:rsidR="007C6B40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- none</w:t>
            </w:r>
            <w:r w:rsidR="0063548E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appointed </w:t>
            </w:r>
            <w:proofErr w:type="gramStart"/>
            <w:r w:rsidR="0063548E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as yet</w:t>
            </w:r>
            <w:proofErr w:type="gramEnd"/>
          </w:p>
        </w:tc>
        <w:tc>
          <w:tcPr>
            <w:tcW w:w="519" w:type="pct"/>
          </w:tcPr>
          <w:p w14:paraId="3F46F175" w14:textId="77777777" w:rsidR="005E585E" w:rsidRDefault="005E585E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23A49" w14:paraId="5A6729EA" w14:textId="77777777" w:rsidTr="0049103F">
        <w:trPr>
          <w:trHeight w:val="294"/>
        </w:trPr>
        <w:tc>
          <w:tcPr>
            <w:tcW w:w="752" w:type="pct"/>
          </w:tcPr>
          <w:p w14:paraId="1DFAC7BC" w14:textId="57898065" w:rsidR="00B23A49" w:rsidRPr="00311C27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</w:t>
            </w:r>
            <w:r w:rsidR="00215B80">
              <w:rPr>
                <w:rFonts w:ascii="Verdana" w:eastAsia="Verdana" w:hAnsi="Verdana" w:cs="Verdana"/>
                <w:sz w:val="20"/>
                <w:szCs w:val="20"/>
              </w:rPr>
              <w:t>.1</w:t>
            </w:r>
          </w:p>
        </w:tc>
        <w:tc>
          <w:tcPr>
            <w:tcW w:w="3730" w:type="pct"/>
          </w:tcPr>
          <w:p w14:paraId="38CD308B" w14:textId="02426C2D" w:rsidR="00067377" w:rsidRPr="00B1027B" w:rsidRDefault="00835806" w:rsidP="00215B80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Events</w:t>
            </w:r>
            <w:r w:rsidR="001617F2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– </w:t>
            </w:r>
          </w:p>
        </w:tc>
        <w:tc>
          <w:tcPr>
            <w:tcW w:w="519" w:type="pct"/>
          </w:tcPr>
          <w:p w14:paraId="32CC15A5" w14:textId="77777777" w:rsidR="00B23A49" w:rsidRDefault="00B23A49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35806" w14:paraId="653C438D" w14:textId="77777777" w:rsidTr="0049103F">
        <w:trPr>
          <w:trHeight w:val="294"/>
        </w:trPr>
        <w:tc>
          <w:tcPr>
            <w:tcW w:w="752" w:type="pct"/>
          </w:tcPr>
          <w:p w14:paraId="36EF023E" w14:textId="5BF82142" w:rsidR="00835806" w:rsidRDefault="00CF003C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</w:t>
            </w:r>
            <w:r w:rsidR="00835806">
              <w:rPr>
                <w:rFonts w:ascii="Verdana" w:eastAsia="Verdana" w:hAnsi="Verdana" w:cs="Verdana"/>
                <w:sz w:val="20"/>
                <w:szCs w:val="20"/>
              </w:rPr>
              <w:t>.2</w:t>
            </w:r>
          </w:p>
        </w:tc>
        <w:tc>
          <w:tcPr>
            <w:tcW w:w="3730" w:type="pct"/>
          </w:tcPr>
          <w:p w14:paraId="0A35E782" w14:textId="6E2D5353" w:rsidR="00835806" w:rsidRPr="00B1027B" w:rsidRDefault="00D52975" w:rsidP="00215B80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ACRT</w:t>
            </w:r>
            <w:r w:rsidR="001617F2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– </w:t>
            </w:r>
          </w:p>
        </w:tc>
        <w:tc>
          <w:tcPr>
            <w:tcW w:w="519" w:type="pct"/>
          </w:tcPr>
          <w:p w14:paraId="50FF17AE" w14:textId="77777777" w:rsidR="00835806" w:rsidRDefault="00835806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F003C" w14:paraId="186A3BFF" w14:textId="77777777" w:rsidTr="00290A57">
        <w:trPr>
          <w:trHeight w:val="1047"/>
        </w:trPr>
        <w:tc>
          <w:tcPr>
            <w:tcW w:w="752" w:type="pct"/>
          </w:tcPr>
          <w:p w14:paraId="7372C345" w14:textId="2C799A39" w:rsidR="00CF003C" w:rsidRPr="00F54D20" w:rsidRDefault="00CF003C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F54D2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30" w:type="pct"/>
          </w:tcPr>
          <w:p w14:paraId="394DF07F" w14:textId="77777777" w:rsidR="009E19D5" w:rsidRDefault="009E19D5" w:rsidP="00215B80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14BA1DDD" w14:textId="2D89460F" w:rsidR="00343DEE" w:rsidRPr="00D5317B" w:rsidRDefault="00AB5A36" w:rsidP="00215B80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 w:rsidRPr="00215B8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AOCB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at the discretion of the Chair.</w:t>
            </w:r>
            <w:r w:rsidR="00CD164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N/A</w:t>
            </w:r>
          </w:p>
        </w:tc>
        <w:tc>
          <w:tcPr>
            <w:tcW w:w="519" w:type="pct"/>
          </w:tcPr>
          <w:p w14:paraId="43185B10" w14:textId="7CA9E88B" w:rsidR="00C50FB7" w:rsidRDefault="00C50FB7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9BC" w14:paraId="07AAD29A" w14:textId="77777777" w:rsidTr="0049103F">
        <w:trPr>
          <w:trHeight w:val="294"/>
        </w:trPr>
        <w:tc>
          <w:tcPr>
            <w:tcW w:w="752" w:type="pct"/>
          </w:tcPr>
          <w:p w14:paraId="1512D4FC" w14:textId="4E1AA280" w:rsidR="005019BC" w:rsidRPr="000B6E85" w:rsidRDefault="000B6E85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0B6E85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30" w:type="pct"/>
          </w:tcPr>
          <w:p w14:paraId="65332CF6" w14:textId="288ADF37" w:rsidR="00AB5A36" w:rsidRDefault="00AB5A36" w:rsidP="00AB5A36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Business carried out at th</w:t>
            </w:r>
            <w:r w:rsidR="00313955"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is</w:t>
            </w: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 xml:space="preserve"> meeting.</w:t>
            </w:r>
          </w:p>
          <w:p w14:paraId="6EB42F42" w14:textId="77777777" w:rsidR="00776E7B" w:rsidRDefault="00776E7B" w:rsidP="00AB5A36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</w:p>
          <w:p w14:paraId="5C1D8962" w14:textId="16D1C52D" w:rsidR="00776E7B" w:rsidRDefault="00776E7B" w:rsidP="00AB5A36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  <w:t>19.06</w:t>
            </w:r>
          </w:p>
          <w:p w14:paraId="38579D8B" w14:textId="77777777" w:rsidR="002431CE" w:rsidRDefault="002431CE" w:rsidP="00AB5A36">
            <w:pPr>
              <w:pStyle w:val="Normal1"/>
              <w:rPr>
                <w:rFonts w:ascii="Verdana" w:eastAsia="Arial" w:hAnsi="Verdana" w:cs="Arial"/>
                <w:b/>
                <w:color w:val="222222"/>
                <w:sz w:val="20"/>
                <w:szCs w:val="20"/>
                <w:highlight w:val="white"/>
              </w:rPr>
            </w:pPr>
          </w:p>
          <w:p w14:paraId="17C4C100" w14:textId="4392494E" w:rsidR="00BB488F" w:rsidRDefault="002431CE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EP opened the meeting as temporary chair</w:t>
            </w:r>
            <w:r w:rsidR="001C4A73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</w:t>
            </w:r>
            <w:r w:rsidR="00726E64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to</w:t>
            </w:r>
            <w:r w:rsidR="00380349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facilitate the election of a</w:t>
            </w:r>
            <w:r w:rsidR="001C4A73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new chairperson for the new </w:t>
            </w:r>
            <w:r w:rsidR="006278FC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Alva Community Council</w:t>
            </w:r>
            <w:r w:rsidR="007D2320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.</w:t>
            </w:r>
            <w:r w:rsidR="006278FC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</w:t>
            </w:r>
          </w:p>
          <w:p w14:paraId="33402E40" w14:textId="77777777" w:rsidR="00BB488F" w:rsidRDefault="00BB488F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</w:p>
          <w:p w14:paraId="34DF36FD" w14:textId="77777777" w:rsidR="005019BC" w:rsidRDefault="007D2320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Apologies were noted from KL, LG, </w:t>
            </w:r>
            <w:r w:rsidR="00380349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and </w:t>
            </w: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GG</w:t>
            </w:r>
            <w:r w:rsidR="00380349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.</w:t>
            </w:r>
          </w:p>
          <w:p w14:paraId="7FB0E2E2" w14:textId="77777777" w:rsidR="00BB488F" w:rsidRDefault="00BB488F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</w:p>
          <w:p w14:paraId="6F609F92" w14:textId="77777777" w:rsidR="00793CAE" w:rsidRDefault="00793CAE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James Osborne was nominated by EO</w:t>
            </w:r>
            <w:r w:rsidR="008C4662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,</w:t>
            </w: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the nomination was seconded by GB</w:t>
            </w:r>
            <w:r w:rsidR="008C4662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, James Osborne accepted the nomination and was duly confirmed as the </w:t>
            </w:r>
            <w:r w:rsidR="00D74336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Chairperson of Alva Community Council with immediate effect.</w:t>
            </w:r>
          </w:p>
          <w:p w14:paraId="0BC6E31A" w14:textId="77777777" w:rsidR="00EA3382" w:rsidRDefault="00EA3382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</w:p>
          <w:p w14:paraId="7718629C" w14:textId="2EFF6266" w:rsidR="00EA3382" w:rsidRDefault="00EA3382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EP vacated the temporary chair position and left the meeting</w:t>
            </w:r>
            <w:r w:rsidR="009C7934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after advising the meeting </w:t>
            </w:r>
            <w:r w:rsidR="00237462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that: -</w:t>
            </w:r>
          </w:p>
          <w:p w14:paraId="5B06EDBA" w14:textId="77777777" w:rsidR="00E01A21" w:rsidRDefault="00E01A21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</w:p>
          <w:p w14:paraId="7075AD65" w14:textId="588C07E2" w:rsidR="00E01A21" w:rsidRDefault="00E01A21" w:rsidP="00E01A21">
            <w:pPr>
              <w:pStyle w:val="Normal1"/>
              <w:numPr>
                <w:ilvl w:val="0"/>
                <w:numId w:val="19"/>
              </w:numP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We had properly </w:t>
            </w:r>
            <w:r w:rsidR="00D86FAA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elected a chairperson.</w:t>
            </w:r>
          </w:p>
          <w:p w14:paraId="3A703489" w14:textId="7991EEEF" w:rsidR="00411A98" w:rsidRDefault="00D86FAA" w:rsidP="00411A98">
            <w:pPr>
              <w:pStyle w:val="Normal1"/>
              <w:numPr>
                <w:ilvl w:val="0"/>
                <w:numId w:val="19"/>
              </w:numP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That no other business could be </w:t>
            </w:r>
            <w:r w:rsidR="00B01239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conducted other than setting the date/time/place for the </w:t>
            </w:r>
            <w:r w:rsidR="001614F4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next meeting which would incorporate the AGM</w:t>
            </w:r>
            <w:r w:rsidR="00411A98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 (refer to </w:t>
            </w:r>
            <w:r w:rsidR="00BA3530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the </w:t>
            </w:r>
            <w:r w:rsidR="00411A98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final NOTE on this document)</w:t>
            </w:r>
          </w:p>
          <w:p w14:paraId="256A5ED5" w14:textId="7B4F2E5E" w:rsidR="00265D21" w:rsidRPr="00265D21" w:rsidRDefault="00265D21" w:rsidP="00411A98">
            <w:pPr>
              <w:pStyle w:val="Normal1"/>
              <w:numPr>
                <w:ilvl w:val="0"/>
                <w:numId w:val="19"/>
              </w:numP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Confirming that this new Council’s </w:t>
            </w:r>
            <w:r w:rsidR="007B7062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 xml:space="preserve">term was from 22 August </w:t>
            </w:r>
            <w:r w:rsidR="002B0884"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  <w:t>2025 for a period of four years.</w:t>
            </w:r>
          </w:p>
          <w:p w14:paraId="0E8176E8" w14:textId="56294FB7" w:rsidR="00E01A21" w:rsidRPr="005019BC" w:rsidRDefault="00E01A21" w:rsidP="007F2F5A">
            <w:pPr>
              <w:pStyle w:val="Normal1"/>
              <w:rPr>
                <w:rFonts w:ascii="Verdana" w:eastAsia="Arial" w:hAnsi="Verdana" w:cs="Arial"/>
                <w:bCs/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519" w:type="pct"/>
          </w:tcPr>
          <w:p w14:paraId="17BB4DF8" w14:textId="61AC1C70" w:rsidR="005019BC" w:rsidRPr="00311C27" w:rsidRDefault="005019BC">
            <w:pPr>
              <w:pStyle w:val="Normal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66D3" w14:paraId="039EC3AD" w14:textId="77777777" w:rsidTr="0049103F">
        <w:trPr>
          <w:trHeight w:val="484"/>
        </w:trPr>
        <w:tc>
          <w:tcPr>
            <w:tcW w:w="752" w:type="pct"/>
          </w:tcPr>
          <w:p w14:paraId="493100E1" w14:textId="7E96B851" w:rsidR="00DA66D3" w:rsidRPr="00A32896" w:rsidRDefault="00A32896" w:rsidP="000D2631">
            <w:pPr>
              <w:rPr>
                <w:rFonts w:ascii="Verdana" w:eastAsia="Verdana" w:hAnsi="Verdana"/>
                <w:b/>
                <w:bCs/>
                <w:sz w:val="20"/>
                <w:szCs w:val="20"/>
              </w:rPr>
            </w:pPr>
            <w:r w:rsidRPr="00A32896">
              <w:rPr>
                <w:rFonts w:ascii="Verdana" w:eastAsia="Verdana" w:hAnsi="Verdana"/>
                <w:b/>
                <w:bCs/>
                <w:sz w:val="20"/>
                <w:szCs w:val="20"/>
              </w:rPr>
              <w:t>NOTE</w:t>
            </w:r>
            <w:r w:rsidR="00717B9F">
              <w:rPr>
                <w:rFonts w:ascii="Verdana" w:eastAsia="Verdana" w:hAnsi="Verdana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730" w:type="pct"/>
          </w:tcPr>
          <w:p w14:paraId="59B45A3B" w14:textId="77777777" w:rsidR="009C6AE2" w:rsidRDefault="00661591" w:rsidP="001C7DFD">
            <w:pPr>
              <w:pStyle w:val="NormalWeb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 m</w:t>
            </w:r>
            <w:r w:rsidR="0061204A" w:rsidRPr="00661591">
              <w:rPr>
                <w:rFonts w:ascii="Verdana" w:eastAsia="Verdana" w:hAnsi="Verdana" w:cs="Verdana"/>
                <w:sz w:val="20"/>
                <w:szCs w:val="20"/>
              </w:rPr>
              <w:t xml:space="preserve">eeting closed at </w:t>
            </w:r>
            <w:r w:rsidR="00CE657F">
              <w:rPr>
                <w:rFonts w:ascii="Verdana" w:eastAsia="Verdana" w:hAnsi="Verdana" w:cs="Verdana"/>
                <w:sz w:val="20"/>
                <w:szCs w:val="20"/>
              </w:rPr>
              <w:t xml:space="preserve">around </w:t>
            </w:r>
            <w:r w:rsidR="007C1264" w:rsidRPr="00661591">
              <w:rPr>
                <w:rFonts w:ascii="Verdana" w:eastAsia="Verdana" w:hAnsi="Verdana" w:cs="Verdana"/>
                <w:sz w:val="20"/>
                <w:szCs w:val="20"/>
              </w:rPr>
              <w:t>19.35hrs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after some general</w:t>
            </w:r>
            <w:r w:rsidR="0078741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8805D5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chit chat among the members of the new council</w:t>
            </w:r>
            <w:r w:rsidR="00D469FC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8805D5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8218D2">
              <w:rPr>
                <w:rFonts w:ascii="Verdana" w:eastAsia="Verdana" w:hAnsi="Verdana" w:cs="Verdana"/>
                <w:sz w:val="20"/>
                <w:szCs w:val="20"/>
              </w:rPr>
              <w:t xml:space="preserve">This </w:t>
            </w:r>
            <w:r w:rsidR="008805D5">
              <w:rPr>
                <w:rFonts w:ascii="Verdana" w:eastAsia="Verdana" w:hAnsi="Verdana" w:cs="Verdana"/>
                <w:sz w:val="20"/>
                <w:szCs w:val="20"/>
              </w:rPr>
              <w:t>raise</w:t>
            </w:r>
            <w:r w:rsidR="008218D2"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="008805D5">
              <w:rPr>
                <w:rFonts w:ascii="Verdana" w:eastAsia="Verdana" w:hAnsi="Verdana" w:cs="Verdana"/>
                <w:sz w:val="20"/>
                <w:szCs w:val="20"/>
              </w:rPr>
              <w:t xml:space="preserve"> some matters that need to be addressed generally</w:t>
            </w:r>
            <w:r w:rsidR="00E9525C">
              <w:rPr>
                <w:rFonts w:ascii="Verdana" w:eastAsia="Verdana" w:hAnsi="Verdana" w:cs="Verdana"/>
                <w:sz w:val="20"/>
                <w:szCs w:val="20"/>
              </w:rPr>
              <w:t xml:space="preserve"> in relation to increasing the engagement of the community </w:t>
            </w:r>
            <w:r w:rsidR="00533293">
              <w:rPr>
                <w:rFonts w:ascii="Verdana" w:eastAsia="Verdana" w:hAnsi="Verdana" w:cs="Verdana"/>
                <w:sz w:val="20"/>
                <w:szCs w:val="20"/>
              </w:rPr>
              <w:t xml:space="preserve">at large </w:t>
            </w:r>
            <w:r w:rsidR="00E9525C">
              <w:rPr>
                <w:rFonts w:ascii="Verdana" w:eastAsia="Verdana" w:hAnsi="Verdana" w:cs="Verdana"/>
                <w:sz w:val="20"/>
                <w:szCs w:val="20"/>
              </w:rPr>
              <w:t>with the efforts of the community council</w:t>
            </w:r>
            <w:r w:rsidR="0044712E">
              <w:rPr>
                <w:rFonts w:ascii="Verdana" w:eastAsia="Verdana" w:hAnsi="Verdana" w:cs="Verdana"/>
                <w:sz w:val="20"/>
                <w:szCs w:val="20"/>
              </w:rPr>
              <w:t xml:space="preserve">. </w:t>
            </w:r>
          </w:p>
          <w:p w14:paraId="3B15B422" w14:textId="77777777" w:rsidR="000B6E85" w:rsidRDefault="000B6E85" w:rsidP="001C7DFD">
            <w:pPr>
              <w:pStyle w:val="NormalWeb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B72EDE9" w14:textId="7850C1CF" w:rsidR="007C1264" w:rsidRPr="003816AA" w:rsidRDefault="006730E0" w:rsidP="001C7DFD">
            <w:pPr>
              <w:pStyle w:val="NormalWeb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During these chats </w:t>
            </w:r>
            <w:r w:rsidR="0044712E">
              <w:rPr>
                <w:rFonts w:ascii="Verdana" w:eastAsia="Verdana" w:hAnsi="Verdana" w:cs="Verdana"/>
                <w:sz w:val="20"/>
                <w:szCs w:val="20"/>
              </w:rPr>
              <w:t>JC explained his reasoning</w:t>
            </w:r>
            <w:r w:rsidR="00A3575E">
              <w:rPr>
                <w:rFonts w:ascii="Verdana" w:eastAsia="Verdana" w:hAnsi="Verdana" w:cs="Verdana"/>
                <w:sz w:val="20"/>
                <w:szCs w:val="20"/>
              </w:rPr>
              <w:t xml:space="preserve"> for putting himself forward to become a councillor</w:t>
            </w:r>
            <w:r w:rsidR="006C1890">
              <w:rPr>
                <w:rFonts w:ascii="Verdana" w:eastAsia="Verdana" w:hAnsi="Verdana" w:cs="Verdana"/>
                <w:sz w:val="20"/>
                <w:szCs w:val="20"/>
              </w:rPr>
              <w:t xml:space="preserve">.  </w:t>
            </w:r>
            <w:r w:rsidR="000028CC">
              <w:rPr>
                <w:rFonts w:ascii="Verdana" w:eastAsia="Verdana" w:hAnsi="Verdana" w:cs="Verdana"/>
                <w:sz w:val="20"/>
                <w:szCs w:val="20"/>
              </w:rPr>
              <w:t xml:space="preserve">(I.E.  </w:t>
            </w:r>
            <w:r w:rsidR="006B389A">
              <w:rPr>
                <w:rFonts w:ascii="Verdana" w:eastAsia="Verdana" w:hAnsi="Verdana" w:cs="Verdana"/>
                <w:sz w:val="20"/>
                <w:szCs w:val="20"/>
              </w:rPr>
              <w:t>the potential loss of ACRT due to there being insufficient candidates to establish a new council.)</w:t>
            </w:r>
            <w:r w:rsidR="0044712E">
              <w:rPr>
                <w:rFonts w:ascii="Verdana" w:eastAsia="Verdana" w:hAnsi="Verdana" w:cs="Verdana"/>
                <w:sz w:val="20"/>
                <w:szCs w:val="20"/>
              </w:rPr>
              <w:t xml:space="preserve">  He </w:t>
            </w:r>
            <w:r w:rsidR="001D5AD4">
              <w:rPr>
                <w:rFonts w:ascii="Verdana" w:eastAsia="Verdana" w:hAnsi="Verdana" w:cs="Verdana"/>
                <w:sz w:val="20"/>
                <w:szCs w:val="20"/>
              </w:rPr>
              <w:t xml:space="preserve">advised that he </w:t>
            </w:r>
            <w:r w:rsidR="0044712E">
              <w:rPr>
                <w:rFonts w:ascii="Verdana" w:eastAsia="Verdana" w:hAnsi="Verdana" w:cs="Verdana"/>
                <w:sz w:val="20"/>
                <w:szCs w:val="20"/>
              </w:rPr>
              <w:t>did not intend to be a councillor beyond the first 12 months of the term of the new council and that he w</w:t>
            </w:r>
            <w:r w:rsidR="001D5AD4">
              <w:rPr>
                <w:rFonts w:ascii="Verdana" w:eastAsia="Verdana" w:hAnsi="Verdana" w:cs="Verdana"/>
                <w:sz w:val="20"/>
                <w:szCs w:val="20"/>
              </w:rPr>
              <w:t xml:space="preserve">ould be </w:t>
            </w:r>
            <w:r w:rsidR="00CC4178">
              <w:rPr>
                <w:rFonts w:ascii="Verdana" w:eastAsia="Verdana" w:hAnsi="Verdana" w:cs="Verdana"/>
                <w:sz w:val="20"/>
                <w:szCs w:val="20"/>
              </w:rPr>
              <w:t>out of the country for significant lengths of time during 2026</w:t>
            </w:r>
            <w:r w:rsidR="00344F54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52FB1654" w14:textId="365AAFCB" w:rsidR="007C1264" w:rsidRPr="007C1264" w:rsidRDefault="007C1264" w:rsidP="001C7DFD">
            <w:pPr>
              <w:pStyle w:val="NormalWeb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19" w:type="pct"/>
          </w:tcPr>
          <w:p w14:paraId="6C5B3F78" w14:textId="217CF52C" w:rsidR="00DA66D3" w:rsidRDefault="00DA66D3" w:rsidP="000D2631">
            <w:pPr>
              <w:pStyle w:val="Normal1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A66D3" w14:paraId="5F6810B5" w14:textId="77777777" w:rsidTr="0049103F">
        <w:trPr>
          <w:trHeight w:val="840"/>
        </w:trPr>
        <w:tc>
          <w:tcPr>
            <w:tcW w:w="752" w:type="pct"/>
          </w:tcPr>
          <w:p w14:paraId="56E2DAD0" w14:textId="10BDB5B9" w:rsidR="00DA66D3" w:rsidRPr="007F5D79" w:rsidRDefault="00E65C60" w:rsidP="00DA66D3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NOTE</w:t>
            </w:r>
            <w:r w:rsidR="00AC17A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730" w:type="pct"/>
          </w:tcPr>
          <w:p w14:paraId="1854EA78" w14:textId="77777777" w:rsidR="007F2F5A" w:rsidRDefault="00DA66D3" w:rsidP="00DA66D3">
            <w:pPr>
              <w:pStyle w:val="Normal1"/>
              <w:rPr>
                <w:rFonts w:ascii="Verdana" w:hAnsi="Verdana"/>
                <w:b/>
                <w:sz w:val="20"/>
                <w:szCs w:val="20"/>
              </w:rPr>
            </w:pPr>
            <w:r w:rsidRPr="003541AC">
              <w:rPr>
                <w:rFonts w:ascii="Verdana" w:hAnsi="Verdana"/>
                <w:b/>
                <w:sz w:val="20"/>
                <w:szCs w:val="20"/>
              </w:rPr>
              <w:t xml:space="preserve">Next </w:t>
            </w:r>
            <w:r>
              <w:rPr>
                <w:rFonts w:ascii="Verdana" w:hAnsi="Verdana"/>
                <w:b/>
                <w:sz w:val="20"/>
                <w:szCs w:val="20"/>
              </w:rPr>
              <w:t>Alva Community Council meeting</w:t>
            </w:r>
            <w:r w:rsidR="009D42A9">
              <w:rPr>
                <w:rFonts w:ascii="Verdana" w:hAnsi="Verdana"/>
                <w:b/>
                <w:sz w:val="20"/>
                <w:szCs w:val="20"/>
              </w:rPr>
              <w:t xml:space="preserve"> and AGM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67D88">
              <w:rPr>
                <w:rFonts w:ascii="Verdana" w:hAnsi="Verdana"/>
                <w:b/>
                <w:sz w:val="20"/>
                <w:szCs w:val="20"/>
              </w:rPr>
              <w:t>–</w:t>
            </w:r>
            <w:r w:rsidR="00215B8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8B8E1E0" w14:textId="77777777" w:rsidR="007F2F5A" w:rsidRDefault="007F2F5A" w:rsidP="00DA66D3">
            <w:pPr>
              <w:pStyle w:val="Normal1"/>
              <w:rPr>
                <w:rFonts w:ascii="Verdana" w:hAnsi="Verdana"/>
                <w:b/>
                <w:sz w:val="20"/>
                <w:szCs w:val="20"/>
              </w:rPr>
            </w:pPr>
          </w:p>
          <w:p w14:paraId="4B627C6A" w14:textId="53CD4907" w:rsidR="00DA66D3" w:rsidRDefault="000376CD" w:rsidP="000F0C99">
            <w:pPr>
              <w:pStyle w:val="Normal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Mondy 13</w:t>
            </w:r>
            <w:r w:rsidRPr="000376CD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October 2025</w:t>
            </w:r>
            <w:r w:rsidR="000F0C99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222F17" w:rsidRPr="007F2F5A">
              <w:rPr>
                <w:rFonts w:ascii="Verdana" w:hAnsi="Verdana"/>
                <w:b/>
                <w:sz w:val="20"/>
                <w:szCs w:val="20"/>
              </w:rPr>
              <w:t>7.</w:t>
            </w:r>
            <w:r w:rsidR="0033357C" w:rsidRPr="007F2F5A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222F17" w:rsidRPr="007F2F5A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982334" w:rsidRPr="007F2F5A">
              <w:rPr>
                <w:rFonts w:ascii="Verdana" w:hAnsi="Verdana"/>
                <w:b/>
                <w:sz w:val="20"/>
                <w:szCs w:val="20"/>
              </w:rPr>
              <w:t>pm</w:t>
            </w:r>
            <w:r w:rsidR="00982334" w:rsidRPr="007F2F5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982334" w:rsidRPr="00982334">
              <w:rPr>
                <w:rFonts w:ascii="Verdana" w:hAnsi="Verdana"/>
                <w:b/>
                <w:sz w:val="20"/>
                <w:szCs w:val="20"/>
              </w:rPr>
              <w:t xml:space="preserve">Eadie Hall Alva Parish Church Alva </w:t>
            </w:r>
          </w:p>
          <w:p w14:paraId="5F9611AB" w14:textId="60242835" w:rsidR="00C03923" w:rsidRPr="009C4BDA" w:rsidRDefault="00C03923" w:rsidP="00222F17">
            <w:pPr>
              <w:pStyle w:val="Normal1"/>
              <w:spacing w:after="160" w:line="259" w:lineRule="auto"/>
              <w:rPr>
                <w:rFonts w:ascii="Verdana" w:hAnsi="Verdana"/>
                <w:sz w:val="16"/>
                <w:szCs w:val="16"/>
              </w:rPr>
            </w:pPr>
            <w:r w:rsidRPr="00C03923">
              <w:rPr>
                <w:rFonts w:ascii="Verdana" w:hAnsi="Verdana"/>
                <w:sz w:val="16"/>
                <w:szCs w:val="16"/>
              </w:rPr>
              <w:t xml:space="preserve">Members of the Alva community are most welcome at all </w:t>
            </w:r>
            <w:r w:rsidR="00CA21E1" w:rsidRPr="00C03923">
              <w:rPr>
                <w:rFonts w:ascii="Verdana" w:hAnsi="Verdana"/>
                <w:sz w:val="16"/>
                <w:szCs w:val="16"/>
              </w:rPr>
              <w:t>meetings. If</w:t>
            </w:r>
            <w:r w:rsidRPr="00C03923">
              <w:rPr>
                <w:rFonts w:ascii="Verdana" w:hAnsi="Verdana"/>
                <w:sz w:val="16"/>
                <w:szCs w:val="16"/>
              </w:rPr>
              <w:t xml:space="preserve"> you would like to contact Alva CC or would like an item placed on an Ordinary meeting agenda,</w:t>
            </w:r>
            <w:r w:rsidR="00CA21E1">
              <w:rPr>
                <w:rFonts w:ascii="Verdana" w:hAnsi="Verdana"/>
                <w:sz w:val="16"/>
                <w:szCs w:val="16"/>
              </w:rPr>
              <w:t>10 days prior to the me</w:t>
            </w:r>
            <w:r w:rsidR="00C50FB7">
              <w:rPr>
                <w:rFonts w:ascii="Verdana" w:hAnsi="Verdana"/>
                <w:sz w:val="16"/>
                <w:szCs w:val="16"/>
              </w:rPr>
              <w:t>e</w:t>
            </w:r>
            <w:r w:rsidR="00CA21E1">
              <w:rPr>
                <w:rFonts w:ascii="Verdana" w:hAnsi="Verdana"/>
                <w:sz w:val="16"/>
                <w:szCs w:val="16"/>
              </w:rPr>
              <w:t>ting date,</w:t>
            </w:r>
            <w:r w:rsidRPr="00C03923">
              <w:rPr>
                <w:rFonts w:ascii="Verdana" w:hAnsi="Verdana"/>
                <w:sz w:val="16"/>
                <w:szCs w:val="16"/>
              </w:rPr>
              <w:t xml:space="preserve"> please email</w:t>
            </w:r>
            <w:r w:rsidRPr="00E16A5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="00C50FB7" w:rsidRPr="00E16A59">
                <w:rPr>
                  <w:rStyle w:val="Hyperlink"/>
                  <w:rFonts w:ascii="Verdana" w:hAnsi="Verdana"/>
                  <w:sz w:val="20"/>
                  <w:szCs w:val="20"/>
                </w:rPr>
                <w:t>alvacommunitycouncil1@gmail.com</w:t>
              </w:r>
            </w:hyperlink>
            <w:r w:rsidR="00C50FB7">
              <w:t xml:space="preserve">  </w:t>
            </w:r>
            <w:r w:rsidRPr="00C03923">
              <w:rPr>
                <w:rFonts w:ascii="Verdana" w:hAnsi="Verdana"/>
                <w:sz w:val="16"/>
                <w:szCs w:val="16"/>
              </w:rPr>
              <w:t>You can also contact us via Alva Library.</w:t>
            </w:r>
          </w:p>
        </w:tc>
        <w:tc>
          <w:tcPr>
            <w:tcW w:w="519" w:type="pct"/>
          </w:tcPr>
          <w:p w14:paraId="1B30C3E3" w14:textId="77777777" w:rsidR="00DA66D3" w:rsidRDefault="00DA66D3" w:rsidP="00DA66D3">
            <w:pPr>
              <w:pStyle w:val="Normal1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E7E53F7" w14:textId="1C960319" w:rsidR="00DA66D3" w:rsidRPr="005734CF" w:rsidRDefault="005734CF" w:rsidP="00DA66D3">
            <w:pPr>
              <w:pStyle w:val="Normal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5734C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ALL</w:t>
            </w:r>
          </w:p>
        </w:tc>
      </w:tr>
    </w:tbl>
    <w:p w14:paraId="681C6430" w14:textId="77777777" w:rsidR="009E068C" w:rsidRDefault="009E068C">
      <w:pPr>
        <w:pStyle w:val="Normal1"/>
      </w:pPr>
    </w:p>
    <w:sectPr w:rsidR="009E068C" w:rsidSect="009E06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567" w:bottom="454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5F2F" w14:textId="77777777" w:rsidR="00CA56C0" w:rsidRDefault="00CA56C0" w:rsidP="009E068C">
      <w:r>
        <w:separator/>
      </w:r>
    </w:p>
  </w:endnote>
  <w:endnote w:type="continuationSeparator" w:id="0">
    <w:p w14:paraId="39EBED6C" w14:textId="77777777" w:rsidR="00CA56C0" w:rsidRDefault="00CA56C0" w:rsidP="009E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8615" w14:textId="77777777" w:rsidR="009E068C" w:rsidRDefault="009E068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95A8" w14:textId="77777777" w:rsidR="009E068C" w:rsidRDefault="00C1097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616762">
      <w:rPr>
        <w:color w:val="000000"/>
      </w:rPr>
      <w:instrText>PAGE</w:instrText>
    </w:r>
    <w:r>
      <w:rPr>
        <w:color w:val="000000"/>
      </w:rPr>
      <w:fldChar w:fldCharType="separate"/>
    </w:r>
    <w:r w:rsidR="00D0544F">
      <w:rPr>
        <w:noProof/>
        <w:color w:val="000000"/>
      </w:rPr>
      <w:t>3</w:t>
    </w:r>
    <w:r>
      <w:rPr>
        <w:color w:val="000000"/>
      </w:rPr>
      <w:fldChar w:fldCharType="end"/>
    </w:r>
  </w:p>
  <w:p w14:paraId="7F9C1F1A" w14:textId="77777777" w:rsidR="009E068C" w:rsidRDefault="009E068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9079" w14:textId="77777777" w:rsidR="009E068C" w:rsidRDefault="009E068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B537" w14:textId="77777777" w:rsidR="00CA56C0" w:rsidRDefault="00CA56C0" w:rsidP="009E068C">
      <w:r>
        <w:separator/>
      </w:r>
    </w:p>
  </w:footnote>
  <w:footnote w:type="continuationSeparator" w:id="0">
    <w:p w14:paraId="1C2A0765" w14:textId="77777777" w:rsidR="00CA56C0" w:rsidRDefault="00CA56C0" w:rsidP="009E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093A" w14:textId="40D997CA" w:rsidR="009E068C" w:rsidRDefault="0000000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0C33F8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91564" o:spid="_x0000_s1026" type="#_x0000_t136" style="position:absolute;margin-left:0;margin-top:0;width:528.1pt;height:211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8AAD" w14:textId="56A4F020" w:rsidR="009E068C" w:rsidRDefault="0000000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4467A1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91565" o:spid="_x0000_s1027" type="#_x0000_t136" style="position:absolute;margin-left:0;margin-top:0;width:528.1pt;height:211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18D6" w14:textId="6EB4176E" w:rsidR="009E068C" w:rsidRDefault="0000000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60B08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91563" o:spid="_x0000_s1025" type="#_x0000_t136" style="position:absolute;margin-left:0;margin-top:0;width:528.1pt;height:21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24"/>
    <w:multiLevelType w:val="multilevel"/>
    <w:tmpl w:val="0F04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79A3"/>
    <w:multiLevelType w:val="multilevel"/>
    <w:tmpl w:val="77569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636DF"/>
    <w:multiLevelType w:val="hybridMultilevel"/>
    <w:tmpl w:val="E95CF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3EE9"/>
    <w:multiLevelType w:val="hybridMultilevel"/>
    <w:tmpl w:val="68B6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685D"/>
    <w:multiLevelType w:val="hybridMultilevel"/>
    <w:tmpl w:val="7C50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55FB"/>
    <w:multiLevelType w:val="hybridMultilevel"/>
    <w:tmpl w:val="E3CCCE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63F4"/>
    <w:multiLevelType w:val="hybridMultilevel"/>
    <w:tmpl w:val="915AC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055"/>
    <w:multiLevelType w:val="multilevel"/>
    <w:tmpl w:val="202A5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39A"/>
    <w:multiLevelType w:val="hybridMultilevel"/>
    <w:tmpl w:val="AE2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C4A25"/>
    <w:multiLevelType w:val="hybridMultilevel"/>
    <w:tmpl w:val="500E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0C8E"/>
    <w:multiLevelType w:val="hybridMultilevel"/>
    <w:tmpl w:val="A6D00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6BC"/>
    <w:multiLevelType w:val="hybridMultilevel"/>
    <w:tmpl w:val="96DA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7005"/>
    <w:multiLevelType w:val="hybridMultilevel"/>
    <w:tmpl w:val="6548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949B3"/>
    <w:multiLevelType w:val="hybridMultilevel"/>
    <w:tmpl w:val="F06A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A7064"/>
    <w:multiLevelType w:val="hybridMultilevel"/>
    <w:tmpl w:val="0CA6B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04E22"/>
    <w:multiLevelType w:val="hybridMultilevel"/>
    <w:tmpl w:val="AB5430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015B7"/>
    <w:multiLevelType w:val="hybridMultilevel"/>
    <w:tmpl w:val="773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00ABD"/>
    <w:multiLevelType w:val="hybridMultilevel"/>
    <w:tmpl w:val="65F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B7C09"/>
    <w:multiLevelType w:val="hybridMultilevel"/>
    <w:tmpl w:val="2EFE2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369343">
    <w:abstractNumId w:val="1"/>
  </w:num>
  <w:num w:numId="2" w16cid:durableId="462773204">
    <w:abstractNumId w:val="7"/>
  </w:num>
  <w:num w:numId="3" w16cid:durableId="1958292898">
    <w:abstractNumId w:val="13"/>
  </w:num>
  <w:num w:numId="4" w16cid:durableId="726075324">
    <w:abstractNumId w:val="9"/>
  </w:num>
  <w:num w:numId="5" w16cid:durableId="993530867">
    <w:abstractNumId w:val="16"/>
  </w:num>
  <w:num w:numId="6" w16cid:durableId="1189370823">
    <w:abstractNumId w:val="4"/>
  </w:num>
  <w:num w:numId="7" w16cid:durableId="586692553">
    <w:abstractNumId w:val="14"/>
  </w:num>
  <w:num w:numId="8" w16cid:durableId="1965380121">
    <w:abstractNumId w:val="2"/>
  </w:num>
  <w:num w:numId="9" w16cid:durableId="334576200">
    <w:abstractNumId w:val="15"/>
  </w:num>
  <w:num w:numId="10" w16cid:durableId="981885958">
    <w:abstractNumId w:val="8"/>
  </w:num>
  <w:num w:numId="11" w16cid:durableId="716008942">
    <w:abstractNumId w:val="3"/>
  </w:num>
  <w:num w:numId="12" w16cid:durableId="938828317">
    <w:abstractNumId w:val="17"/>
  </w:num>
  <w:num w:numId="13" w16cid:durableId="1942881663">
    <w:abstractNumId w:val="11"/>
  </w:num>
  <w:num w:numId="14" w16cid:durableId="2021344947">
    <w:abstractNumId w:val="12"/>
  </w:num>
  <w:num w:numId="15" w16cid:durableId="1041130025">
    <w:abstractNumId w:val="6"/>
  </w:num>
  <w:num w:numId="16" w16cid:durableId="1567842319">
    <w:abstractNumId w:val="0"/>
  </w:num>
  <w:num w:numId="17" w16cid:durableId="818349728">
    <w:abstractNumId w:val="10"/>
  </w:num>
  <w:num w:numId="18" w16cid:durableId="1413894702">
    <w:abstractNumId w:val="18"/>
  </w:num>
  <w:num w:numId="19" w16cid:durableId="413628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C"/>
    <w:rsid w:val="00001516"/>
    <w:rsid w:val="000028CC"/>
    <w:rsid w:val="00002F32"/>
    <w:rsid w:val="00010340"/>
    <w:rsid w:val="00025E0E"/>
    <w:rsid w:val="000376CD"/>
    <w:rsid w:val="00043EDE"/>
    <w:rsid w:val="000541EF"/>
    <w:rsid w:val="000550EE"/>
    <w:rsid w:val="00057AF2"/>
    <w:rsid w:val="00060FE8"/>
    <w:rsid w:val="00067377"/>
    <w:rsid w:val="00067D68"/>
    <w:rsid w:val="00067FA0"/>
    <w:rsid w:val="000757E6"/>
    <w:rsid w:val="000769DC"/>
    <w:rsid w:val="00093B10"/>
    <w:rsid w:val="000949D8"/>
    <w:rsid w:val="000951D6"/>
    <w:rsid w:val="000970E9"/>
    <w:rsid w:val="000B412A"/>
    <w:rsid w:val="000B6E85"/>
    <w:rsid w:val="000D35ED"/>
    <w:rsid w:val="000E10E3"/>
    <w:rsid w:val="000F0C99"/>
    <w:rsid w:val="000F2532"/>
    <w:rsid w:val="000F2716"/>
    <w:rsid w:val="001041BA"/>
    <w:rsid w:val="001128ED"/>
    <w:rsid w:val="001157CA"/>
    <w:rsid w:val="00115875"/>
    <w:rsid w:val="001239D0"/>
    <w:rsid w:val="0012441A"/>
    <w:rsid w:val="00124468"/>
    <w:rsid w:val="00125163"/>
    <w:rsid w:val="001351B1"/>
    <w:rsid w:val="00141CE9"/>
    <w:rsid w:val="001421E6"/>
    <w:rsid w:val="001613F8"/>
    <w:rsid w:val="001614F4"/>
    <w:rsid w:val="001617F2"/>
    <w:rsid w:val="00161B49"/>
    <w:rsid w:val="00164C81"/>
    <w:rsid w:val="00182C52"/>
    <w:rsid w:val="0018360E"/>
    <w:rsid w:val="001840F0"/>
    <w:rsid w:val="00184A38"/>
    <w:rsid w:val="00184B56"/>
    <w:rsid w:val="00190465"/>
    <w:rsid w:val="001A58F4"/>
    <w:rsid w:val="001B1ADF"/>
    <w:rsid w:val="001B7367"/>
    <w:rsid w:val="001C0BDE"/>
    <w:rsid w:val="001C2CD6"/>
    <w:rsid w:val="001C4A73"/>
    <w:rsid w:val="001C64D8"/>
    <w:rsid w:val="001C7DFD"/>
    <w:rsid w:val="001D1EA8"/>
    <w:rsid w:val="001D2A2F"/>
    <w:rsid w:val="001D5AD4"/>
    <w:rsid w:val="001E0F79"/>
    <w:rsid w:val="001E4B42"/>
    <w:rsid w:val="001E74E9"/>
    <w:rsid w:val="001E7E6F"/>
    <w:rsid w:val="001F2365"/>
    <w:rsid w:val="001F4122"/>
    <w:rsid w:val="00211E8F"/>
    <w:rsid w:val="00215B80"/>
    <w:rsid w:val="00222F17"/>
    <w:rsid w:val="0022638B"/>
    <w:rsid w:val="00237462"/>
    <w:rsid w:val="002378FF"/>
    <w:rsid w:val="0024304E"/>
    <w:rsid w:val="002431CE"/>
    <w:rsid w:val="00243C5F"/>
    <w:rsid w:val="00246FE1"/>
    <w:rsid w:val="002534D4"/>
    <w:rsid w:val="00260A6F"/>
    <w:rsid w:val="00262A66"/>
    <w:rsid w:val="002645FA"/>
    <w:rsid w:val="00265D21"/>
    <w:rsid w:val="00273039"/>
    <w:rsid w:val="002759A4"/>
    <w:rsid w:val="00290A57"/>
    <w:rsid w:val="0029577E"/>
    <w:rsid w:val="00297E42"/>
    <w:rsid w:val="002A4981"/>
    <w:rsid w:val="002A6222"/>
    <w:rsid w:val="002B0884"/>
    <w:rsid w:val="002D55BA"/>
    <w:rsid w:val="002E7685"/>
    <w:rsid w:val="002F34EE"/>
    <w:rsid w:val="002F6227"/>
    <w:rsid w:val="00311C27"/>
    <w:rsid w:val="00313955"/>
    <w:rsid w:val="00316993"/>
    <w:rsid w:val="0033357C"/>
    <w:rsid w:val="00336D75"/>
    <w:rsid w:val="003424AF"/>
    <w:rsid w:val="003426EA"/>
    <w:rsid w:val="00343DEE"/>
    <w:rsid w:val="00344F54"/>
    <w:rsid w:val="003472EF"/>
    <w:rsid w:val="003513C4"/>
    <w:rsid w:val="0035300E"/>
    <w:rsid w:val="00353DA2"/>
    <w:rsid w:val="003541AC"/>
    <w:rsid w:val="00354702"/>
    <w:rsid w:val="003561EE"/>
    <w:rsid w:val="00372F75"/>
    <w:rsid w:val="00377C12"/>
    <w:rsid w:val="00380349"/>
    <w:rsid w:val="00380CB9"/>
    <w:rsid w:val="003816AA"/>
    <w:rsid w:val="00382A3A"/>
    <w:rsid w:val="0038767F"/>
    <w:rsid w:val="003940BB"/>
    <w:rsid w:val="00394143"/>
    <w:rsid w:val="003B5C6D"/>
    <w:rsid w:val="003B702D"/>
    <w:rsid w:val="003C211D"/>
    <w:rsid w:val="003D3461"/>
    <w:rsid w:val="003D6315"/>
    <w:rsid w:val="003E0919"/>
    <w:rsid w:val="003E6581"/>
    <w:rsid w:val="003F28E5"/>
    <w:rsid w:val="00400ECD"/>
    <w:rsid w:val="00411A98"/>
    <w:rsid w:val="00414107"/>
    <w:rsid w:val="00414C28"/>
    <w:rsid w:val="004210B4"/>
    <w:rsid w:val="00424285"/>
    <w:rsid w:val="00445F7F"/>
    <w:rsid w:val="0044712E"/>
    <w:rsid w:val="00474B1E"/>
    <w:rsid w:val="004816AE"/>
    <w:rsid w:val="0049103F"/>
    <w:rsid w:val="0049139A"/>
    <w:rsid w:val="004A09D8"/>
    <w:rsid w:val="004A1831"/>
    <w:rsid w:val="004A4F15"/>
    <w:rsid w:val="004B5EC2"/>
    <w:rsid w:val="004C6779"/>
    <w:rsid w:val="004C77A9"/>
    <w:rsid w:val="004D0416"/>
    <w:rsid w:val="004D05E6"/>
    <w:rsid w:val="004D5941"/>
    <w:rsid w:val="004E15D7"/>
    <w:rsid w:val="004E30C9"/>
    <w:rsid w:val="004E656D"/>
    <w:rsid w:val="004F20CA"/>
    <w:rsid w:val="005019BC"/>
    <w:rsid w:val="00502622"/>
    <w:rsid w:val="00503141"/>
    <w:rsid w:val="00515622"/>
    <w:rsid w:val="005160E4"/>
    <w:rsid w:val="005172F4"/>
    <w:rsid w:val="0052137B"/>
    <w:rsid w:val="00523027"/>
    <w:rsid w:val="00533293"/>
    <w:rsid w:val="00544962"/>
    <w:rsid w:val="005476B6"/>
    <w:rsid w:val="005708FC"/>
    <w:rsid w:val="005734CF"/>
    <w:rsid w:val="005826AB"/>
    <w:rsid w:val="00590121"/>
    <w:rsid w:val="0059026F"/>
    <w:rsid w:val="005A26F5"/>
    <w:rsid w:val="005A669C"/>
    <w:rsid w:val="005B31F1"/>
    <w:rsid w:val="005B7316"/>
    <w:rsid w:val="005C45A6"/>
    <w:rsid w:val="005D0E02"/>
    <w:rsid w:val="005D58A5"/>
    <w:rsid w:val="005D6819"/>
    <w:rsid w:val="005E23AE"/>
    <w:rsid w:val="005E585E"/>
    <w:rsid w:val="005E716D"/>
    <w:rsid w:val="00601FF5"/>
    <w:rsid w:val="0060495C"/>
    <w:rsid w:val="0061204A"/>
    <w:rsid w:val="0061569E"/>
    <w:rsid w:val="00616762"/>
    <w:rsid w:val="00616CF8"/>
    <w:rsid w:val="0062083F"/>
    <w:rsid w:val="00622714"/>
    <w:rsid w:val="00622F35"/>
    <w:rsid w:val="00625D42"/>
    <w:rsid w:val="00626E53"/>
    <w:rsid w:val="006278FC"/>
    <w:rsid w:val="00632B90"/>
    <w:rsid w:val="006341A5"/>
    <w:rsid w:val="0063548E"/>
    <w:rsid w:val="00636B4C"/>
    <w:rsid w:val="00641ACE"/>
    <w:rsid w:val="00644218"/>
    <w:rsid w:val="0064604B"/>
    <w:rsid w:val="00653F80"/>
    <w:rsid w:val="00655299"/>
    <w:rsid w:val="00661226"/>
    <w:rsid w:val="00661591"/>
    <w:rsid w:val="00662FFE"/>
    <w:rsid w:val="00663292"/>
    <w:rsid w:val="006648DA"/>
    <w:rsid w:val="006730E0"/>
    <w:rsid w:val="0069077E"/>
    <w:rsid w:val="006A0E49"/>
    <w:rsid w:val="006A3C8D"/>
    <w:rsid w:val="006A61B6"/>
    <w:rsid w:val="006B389A"/>
    <w:rsid w:val="006B6CE1"/>
    <w:rsid w:val="006C1890"/>
    <w:rsid w:val="006D0D51"/>
    <w:rsid w:val="006D25D6"/>
    <w:rsid w:val="006D78A9"/>
    <w:rsid w:val="006E0325"/>
    <w:rsid w:val="006E6F09"/>
    <w:rsid w:val="006F03C2"/>
    <w:rsid w:val="006F3253"/>
    <w:rsid w:val="006F6312"/>
    <w:rsid w:val="006F6FF7"/>
    <w:rsid w:val="006F73B3"/>
    <w:rsid w:val="006F7DDA"/>
    <w:rsid w:val="00700B47"/>
    <w:rsid w:val="00702851"/>
    <w:rsid w:val="0070558E"/>
    <w:rsid w:val="00706330"/>
    <w:rsid w:val="007116CD"/>
    <w:rsid w:val="00712A1F"/>
    <w:rsid w:val="00715C0C"/>
    <w:rsid w:val="00715C45"/>
    <w:rsid w:val="00717B9F"/>
    <w:rsid w:val="007238A4"/>
    <w:rsid w:val="00726E64"/>
    <w:rsid w:val="00730CBC"/>
    <w:rsid w:val="00732DE4"/>
    <w:rsid w:val="007419A5"/>
    <w:rsid w:val="00754DE9"/>
    <w:rsid w:val="00763145"/>
    <w:rsid w:val="00764251"/>
    <w:rsid w:val="00776E7B"/>
    <w:rsid w:val="00781ADF"/>
    <w:rsid w:val="00787411"/>
    <w:rsid w:val="0079192D"/>
    <w:rsid w:val="007930D5"/>
    <w:rsid w:val="00793CAE"/>
    <w:rsid w:val="007A074E"/>
    <w:rsid w:val="007A391E"/>
    <w:rsid w:val="007B0AEC"/>
    <w:rsid w:val="007B1BBC"/>
    <w:rsid w:val="007B387C"/>
    <w:rsid w:val="007B64A4"/>
    <w:rsid w:val="007B7062"/>
    <w:rsid w:val="007C1264"/>
    <w:rsid w:val="007C6B40"/>
    <w:rsid w:val="007C7DD0"/>
    <w:rsid w:val="007D2320"/>
    <w:rsid w:val="007E076F"/>
    <w:rsid w:val="007E08A8"/>
    <w:rsid w:val="007E39ED"/>
    <w:rsid w:val="007E78B4"/>
    <w:rsid w:val="007F057F"/>
    <w:rsid w:val="007F2F5A"/>
    <w:rsid w:val="007F3076"/>
    <w:rsid w:val="007F5D79"/>
    <w:rsid w:val="007F7149"/>
    <w:rsid w:val="007F7FA2"/>
    <w:rsid w:val="00802AE5"/>
    <w:rsid w:val="00803C71"/>
    <w:rsid w:val="00807923"/>
    <w:rsid w:val="00813E85"/>
    <w:rsid w:val="008208CE"/>
    <w:rsid w:val="00821370"/>
    <w:rsid w:val="008218D2"/>
    <w:rsid w:val="00827F6F"/>
    <w:rsid w:val="00835806"/>
    <w:rsid w:val="00840874"/>
    <w:rsid w:val="00841F2C"/>
    <w:rsid w:val="00852966"/>
    <w:rsid w:val="008556C4"/>
    <w:rsid w:val="008608EB"/>
    <w:rsid w:val="00862AC0"/>
    <w:rsid w:val="00872D3C"/>
    <w:rsid w:val="008752CF"/>
    <w:rsid w:val="008805D5"/>
    <w:rsid w:val="00880976"/>
    <w:rsid w:val="00882242"/>
    <w:rsid w:val="00884A01"/>
    <w:rsid w:val="00885F1A"/>
    <w:rsid w:val="00893EFE"/>
    <w:rsid w:val="008966D8"/>
    <w:rsid w:val="008A31DD"/>
    <w:rsid w:val="008B1871"/>
    <w:rsid w:val="008C0281"/>
    <w:rsid w:val="008C0FB7"/>
    <w:rsid w:val="008C4662"/>
    <w:rsid w:val="008E7C05"/>
    <w:rsid w:val="008F0789"/>
    <w:rsid w:val="008F3202"/>
    <w:rsid w:val="008F4E8F"/>
    <w:rsid w:val="0091266F"/>
    <w:rsid w:val="00920322"/>
    <w:rsid w:val="00931D00"/>
    <w:rsid w:val="0093498F"/>
    <w:rsid w:val="00937F54"/>
    <w:rsid w:val="0094667B"/>
    <w:rsid w:val="0094720C"/>
    <w:rsid w:val="0094750E"/>
    <w:rsid w:val="009568B1"/>
    <w:rsid w:val="009600B1"/>
    <w:rsid w:val="009659B7"/>
    <w:rsid w:val="00975D16"/>
    <w:rsid w:val="00981005"/>
    <w:rsid w:val="00981E17"/>
    <w:rsid w:val="00982334"/>
    <w:rsid w:val="00983D6F"/>
    <w:rsid w:val="00984685"/>
    <w:rsid w:val="00986316"/>
    <w:rsid w:val="0098738A"/>
    <w:rsid w:val="00992A51"/>
    <w:rsid w:val="009A3121"/>
    <w:rsid w:val="009A5139"/>
    <w:rsid w:val="009A77E3"/>
    <w:rsid w:val="009C0E2E"/>
    <w:rsid w:val="009C2EE3"/>
    <w:rsid w:val="009C4BDA"/>
    <w:rsid w:val="009C6AE2"/>
    <w:rsid w:val="009C7934"/>
    <w:rsid w:val="009D2D13"/>
    <w:rsid w:val="009D42A9"/>
    <w:rsid w:val="009D69B5"/>
    <w:rsid w:val="009E068C"/>
    <w:rsid w:val="009E0F6C"/>
    <w:rsid w:val="009E19D5"/>
    <w:rsid w:val="009E5C88"/>
    <w:rsid w:val="009E5D4B"/>
    <w:rsid w:val="009F4232"/>
    <w:rsid w:val="009F6ED4"/>
    <w:rsid w:val="00A0275E"/>
    <w:rsid w:val="00A03361"/>
    <w:rsid w:val="00A127F2"/>
    <w:rsid w:val="00A26B30"/>
    <w:rsid w:val="00A32896"/>
    <w:rsid w:val="00A3489D"/>
    <w:rsid w:val="00A3575E"/>
    <w:rsid w:val="00A4015C"/>
    <w:rsid w:val="00A41840"/>
    <w:rsid w:val="00A5135E"/>
    <w:rsid w:val="00A56F86"/>
    <w:rsid w:val="00A571D7"/>
    <w:rsid w:val="00A57615"/>
    <w:rsid w:val="00A65965"/>
    <w:rsid w:val="00A67248"/>
    <w:rsid w:val="00A7452A"/>
    <w:rsid w:val="00A9364A"/>
    <w:rsid w:val="00A9727F"/>
    <w:rsid w:val="00AA0E9C"/>
    <w:rsid w:val="00AA7DB4"/>
    <w:rsid w:val="00AB3323"/>
    <w:rsid w:val="00AB5A36"/>
    <w:rsid w:val="00AC17AD"/>
    <w:rsid w:val="00AC1FF0"/>
    <w:rsid w:val="00AD74B7"/>
    <w:rsid w:val="00AF2365"/>
    <w:rsid w:val="00B01239"/>
    <w:rsid w:val="00B02945"/>
    <w:rsid w:val="00B068E4"/>
    <w:rsid w:val="00B1027B"/>
    <w:rsid w:val="00B112DC"/>
    <w:rsid w:val="00B13A88"/>
    <w:rsid w:val="00B23732"/>
    <w:rsid w:val="00B23A49"/>
    <w:rsid w:val="00B30BCF"/>
    <w:rsid w:val="00B353CB"/>
    <w:rsid w:val="00B35A28"/>
    <w:rsid w:val="00B42AB1"/>
    <w:rsid w:val="00B42B8A"/>
    <w:rsid w:val="00B434A8"/>
    <w:rsid w:val="00B434FF"/>
    <w:rsid w:val="00B46713"/>
    <w:rsid w:val="00B52049"/>
    <w:rsid w:val="00B56CEC"/>
    <w:rsid w:val="00B624A3"/>
    <w:rsid w:val="00B660DE"/>
    <w:rsid w:val="00B67C93"/>
    <w:rsid w:val="00B75065"/>
    <w:rsid w:val="00B91CCB"/>
    <w:rsid w:val="00B96423"/>
    <w:rsid w:val="00BA2008"/>
    <w:rsid w:val="00BA3530"/>
    <w:rsid w:val="00BB1E3C"/>
    <w:rsid w:val="00BB488F"/>
    <w:rsid w:val="00BB7CE0"/>
    <w:rsid w:val="00BC1037"/>
    <w:rsid w:val="00BC1098"/>
    <w:rsid w:val="00BC4BDD"/>
    <w:rsid w:val="00BE043C"/>
    <w:rsid w:val="00BE0C09"/>
    <w:rsid w:val="00BE13B5"/>
    <w:rsid w:val="00BE5E5C"/>
    <w:rsid w:val="00BE603F"/>
    <w:rsid w:val="00BF1880"/>
    <w:rsid w:val="00BF49FA"/>
    <w:rsid w:val="00C01C53"/>
    <w:rsid w:val="00C03923"/>
    <w:rsid w:val="00C049AC"/>
    <w:rsid w:val="00C106BF"/>
    <w:rsid w:val="00C1097F"/>
    <w:rsid w:val="00C131BC"/>
    <w:rsid w:val="00C145A9"/>
    <w:rsid w:val="00C16469"/>
    <w:rsid w:val="00C27B61"/>
    <w:rsid w:val="00C30691"/>
    <w:rsid w:val="00C4782E"/>
    <w:rsid w:val="00C47BDA"/>
    <w:rsid w:val="00C50FB7"/>
    <w:rsid w:val="00C579AA"/>
    <w:rsid w:val="00C633E3"/>
    <w:rsid w:val="00C66F29"/>
    <w:rsid w:val="00C706B4"/>
    <w:rsid w:val="00C770A9"/>
    <w:rsid w:val="00C82AE6"/>
    <w:rsid w:val="00C949DF"/>
    <w:rsid w:val="00CA1B3A"/>
    <w:rsid w:val="00CA21E1"/>
    <w:rsid w:val="00CA56C0"/>
    <w:rsid w:val="00CB144D"/>
    <w:rsid w:val="00CB5396"/>
    <w:rsid w:val="00CB5F04"/>
    <w:rsid w:val="00CC08D9"/>
    <w:rsid w:val="00CC0CE3"/>
    <w:rsid w:val="00CC4178"/>
    <w:rsid w:val="00CC7495"/>
    <w:rsid w:val="00CD0E64"/>
    <w:rsid w:val="00CD1646"/>
    <w:rsid w:val="00CD259D"/>
    <w:rsid w:val="00CD4336"/>
    <w:rsid w:val="00CD74BB"/>
    <w:rsid w:val="00CE50AF"/>
    <w:rsid w:val="00CE657F"/>
    <w:rsid w:val="00CF003C"/>
    <w:rsid w:val="00CF1E4C"/>
    <w:rsid w:val="00CF2A60"/>
    <w:rsid w:val="00CF505C"/>
    <w:rsid w:val="00CF522F"/>
    <w:rsid w:val="00D0088F"/>
    <w:rsid w:val="00D01621"/>
    <w:rsid w:val="00D0544F"/>
    <w:rsid w:val="00D11860"/>
    <w:rsid w:val="00D12BDD"/>
    <w:rsid w:val="00D161E9"/>
    <w:rsid w:val="00D21BDF"/>
    <w:rsid w:val="00D32740"/>
    <w:rsid w:val="00D37FA3"/>
    <w:rsid w:val="00D41992"/>
    <w:rsid w:val="00D469FC"/>
    <w:rsid w:val="00D52975"/>
    <w:rsid w:val="00D52977"/>
    <w:rsid w:val="00D5317B"/>
    <w:rsid w:val="00D601FF"/>
    <w:rsid w:val="00D74336"/>
    <w:rsid w:val="00D756A4"/>
    <w:rsid w:val="00D77C29"/>
    <w:rsid w:val="00D825B9"/>
    <w:rsid w:val="00D84669"/>
    <w:rsid w:val="00D86FAA"/>
    <w:rsid w:val="00D91371"/>
    <w:rsid w:val="00D94074"/>
    <w:rsid w:val="00D959F3"/>
    <w:rsid w:val="00DA5483"/>
    <w:rsid w:val="00DA66D3"/>
    <w:rsid w:val="00DB18CA"/>
    <w:rsid w:val="00DC5745"/>
    <w:rsid w:val="00DD6E90"/>
    <w:rsid w:val="00DE51EE"/>
    <w:rsid w:val="00E01A21"/>
    <w:rsid w:val="00E03109"/>
    <w:rsid w:val="00E0339B"/>
    <w:rsid w:val="00E1397A"/>
    <w:rsid w:val="00E16A59"/>
    <w:rsid w:val="00E16FE1"/>
    <w:rsid w:val="00E1771B"/>
    <w:rsid w:val="00E250F9"/>
    <w:rsid w:val="00E25939"/>
    <w:rsid w:val="00E41115"/>
    <w:rsid w:val="00E4143A"/>
    <w:rsid w:val="00E60425"/>
    <w:rsid w:val="00E60827"/>
    <w:rsid w:val="00E63744"/>
    <w:rsid w:val="00E65C60"/>
    <w:rsid w:val="00E73FAC"/>
    <w:rsid w:val="00E76181"/>
    <w:rsid w:val="00E77583"/>
    <w:rsid w:val="00E87CEB"/>
    <w:rsid w:val="00E94F2C"/>
    <w:rsid w:val="00E9525C"/>
    <w:rsid w:val="00E9571B"/>
    <w:rsid w:val="00EA1E2C"/>
    <w:rsid w:val="00EA3382"/>
    <w:rsid w:val="00EA7069"/>
    <w:rsid w:val="00EC0C4D"/>
    <w:rsid w:val="00EC5090"/>
    <w:rsid w:val="00EC6B56"/>
    <w:rsid w:val="00ED22F2"/>
    <w:rsid w:val="00EE3199"/>
    <w:rsid w:val="00EF3A39"/>
    <w:rsid w:val="00F05F39"/>
    <w:rsid w:val="00F1088D"/>
    <w:rsid w:val="00F220A0"/>
    <w:rsid w:val="00F241CD"/>
    <w:rsid w:val="00F24460"/>
    <w:rsid w:val="00F24745"/>
    <w:rsid w:val="00F24CB2"/>
    <w:rsid w:val="00F30360"/>
    <w:rsid w:val="00F326B0"/>
    <w:rsid w:val="00F41F03"/>
    <w:rsid w:val="00F452A9"/>
    <w:rsid w:val="00F53107"/>
    <w:rsid w:val="00F54D20"/>
    <w:rsid w:val="00F62323"/>
    <w:rsid w:val="00F62A6C"/>
    <w:rsid w:val="00F67D88"/>
    <w:rsid w:val="00F70CEF"/>
    <w:rsid w:val="00F8069C"/>
    <w:rsid w:val="00F81504"/>
    <w:rsid w:val="00F8637E"/>
    <w:rsid w:val="00F91024"/>
    <w:rsid w:val="00F93CA1"/>
    <w:rsid w:val="00FA0CE1"/>
    <w:rsid w:val="00FB0A32"/>
    <w:rsid w:val="00FB2E1C"/>
    <w:rsid w:val="00FC2C78"/>
    <w:rsid w:val="00FC4F65"/>
    <w:rsid w:val="00FC65DB"/>
    <w:rsid w:val="00FC71C9"/>
    <w:rsid w:val="00FD4EB8"/>
    <w:rsid w:val="00FF1ACF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E931C"/>
  <w15:docId w15:val="{94E7A0C3-E335-4AC0-8D3A-FE92711F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77"/>
  </w:style>
  <w:style w:type="paragraph" w:styleId="Heading1">
    <w:name w:val="heading 1"/>
    <w:basedOn w:val="Normal1"/>
    <w:next w:val="Normal1"/>
    <w:rsid w:val="009E06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E068C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9E068C"/>
    <w:pPr>
      <w:spacing w:before="100" w:after="100"/>
      <w:outlineLvl w:val="2"/>
    </w:pPr>
    <w:rPr>
      <w:b/>
      <w:sz w:val="27"/>
      <w:szCs w:val="27"/>
    </w:rPr>
  </w:style>
  <w:style w:type="paragraph" w:styleId="Heading4">
    <w:name w:val="heading 4"/>
    <w:basedOn w:val="Normal1"/>
    <w:next w:val="Normal1"/>
    <w:rsid w:val="009E068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E06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E06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068C"/>
  </w:style>
  <w:style w:type="paragraph" w:styleId="Title">
    <w:name w:val="Title"/>
    <w:basedOn w:val="Normal1"/>
    <w:next w:val="Normal1"/>
    <w:rsid w:val="009E068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E06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068C"/>
    <w:tblPr>
      <w:tblStyleRowBandSize w:val="1"/>
      <w:tblStyleColBandSize w:val="1"/>
    </w:tblPr>
  </w:style>
  <w:style w:type="table" w:customStyle="1" w:styleId="a0">
    <w:basedOn w:val="TableNormal"/>
    <w:rsid w:val="009E068C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9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1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C0CE3"/>
    <w:rPr>
      <w:color w:val="0000FF"/>
      <w:u w:val="single"/>
    </w:rPr>
  </w:style>
  <w:style w:type="paragraph" w:customStyle="1" w:styleId="BodyA">
    <w:name w:val="Body A"/>
    <w:rsid w:val="009600B1"/>
    <w:rPr>
      <w:rFonts w:ascii="Helvetica Neue" w:eastAsia="Helvetica Neue" w:hAnsi="Helvetica Neue" w:cs="Helvetica Neue"/>
      <w:color w:val="000000"/>
      <w:sz w:val="22"/>
      <w:szCs w:val="22"/>
      <w:u w:color="000000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styleId="NormalWeb">
    <w:name w:val="Normal (Web)"/>
    <w:basedOn w:val="Normal"/>
    <w:uiPriority w:val="99"/>
    <w:unhideWhenUsed/>
    <w:rsid w:val="00B13A88"/>
  </w:style>
  <w:style w:type="character" w:styleId="UnresolvedMention">
    <w:name w:val="Unresolved Mention"/>
    <w:basedOn w:val="DefaultParagraphFont"/>
    <w:uiPriority w:val="99"/>
    <w:semiHidden/>
    <w:unhideWhenUsed/>
    <w:rsid w:val="00C0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vacommunitycouncil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vacommunitycouncil1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514E5-A924-4D25-8FC5-028A6A02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556</Words>
  <Characters>2775</Characters>
  <Application>Microsoft Office Word</Application>
  <DocSecurity>0</DocSecurity>
  <Lines>183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John Cunningham</cp:lastModifiedBy>
  <cp:revision>140</cp:revision>
  <cp:lastPrinted>2025-10-07T13:34:00Z</cp:lastPrinted>
  <dcterms:created xsi:type="dcterms:W3CDTF">2025-10-07T13:39:00Z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93931606</vt:i4>
  </property>
</Properties>
</file>